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
      <w:pPr>
        <w:spacing w:line="600" w:lineRule="atLeast"/>
        <w:ind w:left="-108"/>
        <w:jc w:val="center"/>
        <w:rPr>
          <w:b/>
          <w:bCs/>
          <w:sz w:val="44"/>
        </w:rPr>
      </w:pPr>
    </w:p>
    <w:p>
      <w:pPr>
        <w:spacing w:line="600" w:lineRule="atLeast"/>
        <w:ind w:left="-108"/>
        <w:jc w:val="center"/>
        <w:rPr>
          <w:b/>
          <w:bCs/>
          <w:sz w:val="44"/>
        </w:rPr>
      </w:pPr>
      <w:r>
        <w:rPr>
          <w:rFonts w:hint="eastAsia"/>
          <w:b/>
          <w:bCs/>
          <w:sz w:val="44"/>
        </w:rPr>
        <w:t>江苏索普新材料科技</w:t>
      </w:r>
      <w:r>
        <w:rPr>
          <w:b/>
          <w:bCs/>
          <w:sz w:val="44"/>
        </w:rPr>
        <w:t>有限公司</w:t>
      </w:r>
    </w:p>
    <w:p>
      <w:pPr>
        <w:spacing w:line="600" w:lineRule="atLeast"/>
        <w:ind w:left="-108"/>
        <w:jc w:val="center"/>
        <w:rPr>
          <w:rFonts w:hint="eastAsia" w:eastAsia="黑体"/>
          <w:b/>
          <w:sz w:val="52"/>
        </w:rPr>
      </w:pPr>
      <w:r>
        <w:rPr>
          <w:rFonts w:hint="eastAsia"/>
          <w:b/>
          <w:bCs/>
          <w:sz w:val="44"/>
        </w:rPr>
        <w:t>醋酸乙烯及EVA一体化项目（一期工程）</w:t>
      </w:r>
    </w:p>
    <w:p>
      <w:pPr>
        <w:spacing w:line="600" w:lineRule="atLeast"/>
        <w:ind w:left="-108"/>
        <w:jc w:val="center"/>
        <w:rPr>
          <w:rFonts w:hint="eastAsia"/>
          <w:b/>
          <w:bCs/>
          <w:sz w:val="44"/>
        </w:rPr>
      </w:pPr>
      <w:r>
        <w:rPr>
          <w:rFonts w:hint="eastAsia"/>
          <w:b/>
          <w:bCs/>
          <w:sz w:val="44"/>
        </w:rPr>
        <w:t>（202415）</w:t>
      </w:r>
    </w:p>
    <w:p>
      <w:pPr>
        <w:pStyle w:val="2"/>
      </w:pPr>
    </w:p>
    <w:p>
      <w:pPr>
        <w:pStyle w:val="2"/>
      </w:pPr>
    </w:p>
    <w:p>
      <w:pPr>
        <w:pStyle w:val="2"/>
        <w:rPr>
          <w:rFonts w:hint="eastAsia"/>
        </w:rPr>
      </w:pPr>
    </w:p>
    <w:p>
      <w:pPr>
        <w:pStyle w:val="2"/>
        <w:jc w:val="center"/>
        <w:rPr>
          <w:rFonts w:eastAsia="黑体"/>
          <w:b/>
          <w:sz w:val="52"/>
        </w:rPr>
      </w:pPr>
      <w:r>
        <w:rPr>
          <w:rFonts w:hint="eastAsia" w:eastAsia="黑体"/>
          <w:b/>
          <w:sz w:val="52"/>
        </w:rPr>
        <w:t>项目统一规定</w:t>
      </w:r>
    </w:p>
    <w:p>
      <w:pPr>
        <w:pStyle w:val="2"/>
        <w:jc w:val="center"/>
        <w:rPr>
          <w:rFonts w:eastAsia="黑体"/>
          <w:b/>
          <w:sz w:val="52"/>
        </w:rPr>
      </w:pPr>
    </w:p>
    <w:p>
      <w:pPr>
        <w:rPr>
          <w:b/>
          <w:color w:val="000000"/>
          <w:sz w:val="28"/>
          <w:szCs w:val="28"/>
        </w:rPr>
      </w:pP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rFonts w:hint="eastAsia"/>
          <w:b/>
          <w:color w:val="000000"/>
          <w:sz w:val="28"/>
          <w:szCs w:val="28"/>
        </w:rPr>
        <w:t>编制：</w:t>
      </w:r>
      <w:r>
        <w:rPr>
          <w:b/>
          <w:color w:val="000000"/>
          <w:sz w:val="28"/>
          <w:szCs w:val="28"/>
        </w:rPr>
        <w:t xml:space="preserve"> </w:t>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p>
    <w:p>
      <w:pPr>
        <w:rPr>
          <w:b/>
          <w:color w:val="000000"/>
          <w:sz w:val="28"/>
          <w:szCs w:val="28"/>
        </w:rPr>
      </w:pPr>
      <w:r>
        <w:rPr>
          <w:b/>
          <w:color w:val="000000"/>
          <w:sz w:val="28"/>
          <w:szCs w:val="28"/>
        </w:rPr>
        <w:t xml:space="preserve"> </w:t>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rFonts w:hint="eastAsia"/>
          <w:b/>
          <w:color w:val="000000"/>
          <w:sz w:val="28"/>
          <w:szCs w:val="28"/>
        </w:rPr>
        <w:t>审核：</w:t>
      </w:r>
    </w:p>
    <w:p>
      <w:pPr>
        <w:rPr>
          <w:b/>
          <w:color w:val="000000"/>
          <w:sz w:val="28"/>
          <w:szCs w:val="28"/>
        </w:rPr>
      </w:pPr>
    </w:p>
    <w:p>
      <w:pPr>
        <w:pStyle w:val="2"/>
      </w:pPr>
    </w:p>
    <w:p>
      <w:pPr>
        <w:pStyle w:val="2"/>
      </w:pPr>
    </w:p>
    <w:p>
      <w:pPr>
        <w:pStyle w:val="2"/>
      </w:pPr>
    </w:p>
    <w:p>
      <w:pPr>
        <w:pStyle w:val="2"/>
      </w:pPr>
    </w:p>
    <w:p>
      <w:pPr>
        <w:pStyle w:val="2"/>
        <w:rPr>
          <w:rFonts w:hint="eastAsia"/>
        </w:rPr>
      </w:pPr>
    </w:p>
    <w:p>
      <w:pPr>
        <w:rPr>
          <w:b/>
          <w:color w:val="000000"/>
          <w:sz w:val="24"/>
        </w:rPr>
      </w:pPr>
    </w:p>
    <w:p>
      <w:pPr>
        <w:rPr>
          <w:b/>
          <w:color w:val="000000"/>
          <w:sz w:val="24"/>
        </w:rPr>
      </w:pPr>
    </w:p>
    <w:p>
      <w:pPr>
        <w:jc w:val="center"/>
        <w:rPr>
          <w:b/>
          <w:color w:val="000000"/>
          <w:sz w:val="24"/>
        </w:rPr>
      </w:pPr>
      <w:r>
        <w:rPr>
          <w:rFonts w:hint="eastAsia"/>
          <w:b/>
          <w:color w:val="000000"/>
          <w:sz w:val="24"/>
        </w:rPr>
        <w:t>二零二五年五月</w:t>
      </w:r>
    </w:p>
    <w:p>
      <w:pPr>
        <w:pStyle w:val="2"/>
        <w:jc w:val="center"/>
        <w:rPr>
          <w:rFonts w:eastAsia="黑体"/>
          <w:b/>
          <w:sz w:val="52"/>
        </w:rPr>
        <w:sectPr>
          <w:headerReference r:id="rId3" w:type="default"/>
          <w:footerReference r:id="rId4" w:type="default"/>
          <w:pgSz w:w="11906" w:h="16838"/>
          <w:pgMar w:top="1418" w:right="1418" w:bottom="1418" w:left="1418" w:header="851" w:footer="851" w:gutter="0"/>
          <w:pgNumType w:start="1"/>
          <w:cols w:space="720" w:num="1"/>
          <w:docGrid w:type="lines" w:linePitch="312" w:charSpace="0"/>
        </w:sectPr>
      </w:pPr>
    </w:p>
    <w:p>
      <w:pPr>
        <w:pStyle w:val="2"/>
        <w:jc w:val="center"/>
        <w:rPr>
          <w:rFonts w:hint="eastAsia" w:ascii="Arial" w:hAnsi="Arial"/>
          <w:b/>
          <w:bCs/>
          <w:sz w:val="32"/>
        </w:rPr>
      </w:pPr>
      <w:r>
        <w:rPr>
          <w:rFonts w:hint="eastAsia" w:ascii="Arial" w:hAnsi="Arial"/>
          <w:b/>
          <w:bCs/>
          <w:sz w:val="32"/>
        </w:rPr>
        <w:t>目   录</w:t>
      </w:r>
    </w:p>
    <w:p>
      <w:pPr>
        <w:pStyle w:val="25"/>
        <w:ind w:firstLine="851" w:firstLineChars="353"/>
      </w:pPr>
      <w:r>
        <w:fldChar w:fldCharType="begin"/>
      </w:r>
      <w:r>
        <w:instrText xml:space="preserve"> TOC \o "1-1" \n \p " " \h \z </w:instrText>
      </w:r>
      <w:r>
        <w:fldChar w:fldCharType="separate"/>
      </w:r>
      <w:r>
        <w:fldChar w:fldCharType="begin"/>
      </w:r>
      <w:r>
        <w:instrText xml:space="preserve"> HYPERLINK \l _Toc23541 </w:instrText>
      </w:r>
      <w:r>
        <w:fldChar w:fldCharType="separate"/>
      </w:r>
      <w:r>
        <w:rPr>
          <w:rFonts w:hint="eastAsia"/>
        </w:rPr>
        <w:t xml:space="preserve">1 </w:t>
      </w:r>
      <w:r>
        <w:t>设计依据</w:t>
      </w:r>
      <w:r>
        <w:fldChar w:fldCharType="end"/>
      </w:r>
    </w:p>
    <w:p>
      <w:pPr>
        <w:pStyle w:val="25"/>
        <w:ind w:firstLine="851" w:firstLineChars="353"/>
      </w:pPr>
      <w:r>
        <w:fldChar w:fldCharType="begin"/>
      </w:r>
      <w:r>
        <w:instrText xml:space="preserve"> HYPERLINK \l _Toc10586 </w:instrText>
      </w:r>
      <w:r>
        <w:fldChar w:fldCharType="separate"/>
      </w:r>
      <w:r>
        <w:rPr>
          <w:rFonts w:hint="eastAsia"/>
        </w:rPr>
        <w:t>2 设计条件的落实情况</w:t>
      </w:r>
      <w:r>
        <w:fldChar w:fldCharType="end"/>
      </w:r>
    </w:p>
    <w:p>
      <w:pPr>
        <w:pStyle w:val="25"/>
        <w:ind w:firstLine="851" w:firstLineChars="353"/>
      </w:pPr>
      <w:r>
        <w:fldChar w:fldCharType="begin"/>
      </w:r>
      <w:r>
        <w:instrText xml:space="preserve"> HYPERLINK \l _Toc15212 </w:instrText>
      </w:r>
      <w:r>
        <w:fldChar w:fldCharType="separate"/>
      </w:r>
      <w:r>
        <w:rPr>
          <w:rFonts w:hint="eastAsia"/>
        </w:rPr>
        <w:t>3 设计范围和设计分工</w:t>
      </w:r>
      <w:r>
        <w:fldChar w:fldCharType="end"/>
      </w:r>
    </w:p>
    <w:p>
      <w:pPr>
        <w:pStyle w:val="25"/>
        <w:ind w:firstLine="851" w:firstLineChars="353"/>
      </w:pPr>
      <w:r>
        <w:fldChar w:fldCharType="begin"/>
      </w:r>
      <w:r>
        <w:instrText xml:space="preserve"> HYPERLINK \l _Toc16426 </w:instrText>
      </w:r>
      <w:r>
        <w:fldChar w:fldCharType="separate"/>
      </w:r>
      <w:r>
        <w:rPr>
          <w:rFonts w:hint="eastAsia"/>
        </w:rPr>
        <w:t>4 统一规定</w:t>
      </w:r>
      <w:r>
        <w:fldChar w:fldCharType="end"/>
      </w:r>
    </w:p>
    <w:p>
      <w:pPr>
        <w:pStyle w:val="25"/>
        <w:rPr>
          <w:rFonts w:hint="eastAsia"/>
        </w:rPr>
      </w:pPr>
      <w:r>
        <w:fldChar w:fldCharType="end"/>
      </w:r>
    </w:p>
    <w:p>
      <w:pPr>
        <w:pStyle w:val="25"/>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pPr>
    </w:p>
    <w:p>
      <w:pPr>
        <w:pStyle w:val="2"/>
      </w:pPr>
    </w:p>
    <w:p>
      <w:pPr>
        <w:pStyle w:val="2"/>
        <w:rPr>
          <w:rFonts w:hint="eastAsia"/>
        </w:rPr>
      </w:pPr>
    </w:p>
    <w:p>
      <w:pPr>
        <w:pStyle w:val="2"/>
        <w:rPr>
          <w:rFonts w:hint="eastAsia"/>
        </w:rPr>
      </w:pPr>
    </w:p>
    <w:p>
      <w:pPr>
        <w:pStyle w:val="2"/>
        <w:rPr>
          <w:rFonts w:hint="eastAsia"/>
        </w:rPr>
      </w:pPr>
    </w:p>
    <w:p>
      <w:pPr>
        <w:rPr>
          <w:rFonts w:hint="eastAsia"/>
        </w:rPr>
      </w:pPr>
    </w:p>
    <w:p>
      <w:pPr>
        <w:rPr>
          <w:rFonts w:hint="eastAsia" w:ascii="Arial" w:hAnsi="Arial"/>
          <w:highlight w:val="yellow"/>
        </w:rPr>
      </w:pPr>
    </w:p>
    <w:p>
      <w:pPr>
        <w:pStyle w:val="4"/>
        <w:tabs>
          <w:tab w:val="clear" w:pos="360"/>
        </w:tabs>
        <w:adjustRightInd w:val="0"/>
        <w:snapToGrid w:val="0"/>
        <w:spacing w:before="468" w:beforeLines="150" w:line="360" w:lineRule="auto"/>
        <w:rPr>
          <w:rFonts w:ascii="Arial" w:hAnsi="Arial" w:eastAsia="宋体" w:cs="Arial"/>
        </w:rPr>
      </w:pPr>
      <w:bookmarkStart w:id="0" w:name="_Toc23541"/>
      <w:r>
        <w:rPr>
          <w:rFonts w:ascii="Arial" w:hAnsi="Arial" w:eastAsia="宋体" w:cs="Arial"/>
        </w:rPr>
        <w:t>设计依据</w:t>
      </w:r>
      <w:bookmarkEnd w:id="0"/>
    </w:p>
    <w:p>
      <w:pPr>
        <w:jc w:val="left"/>
        <w:rPr>
          <w:rFonts w:hint="eastAsia" w:ascii="宋体" w:hAnsi="宋体" w:cs="宋体"/>
          <w:bCs/>
          <w:sz w:val="24"/>
          <w:szCs w:val="32"/>
        </w:rPr>
      </w:pPr>
      <w:r>
        <w:rPr>
          <w:rFonts w:hint="eastAsia" w:ascii="宋体" w:hAnsi="宋体" w:cs="宋体"/>
          <w:bCs/>
          <w:sz w:val="24"/>
          <w:szCs w:val="32"/>
        </w:rPr>
        <w:t>1.1</w:t>
      </w:r>
      <w:r>
        <w:rPr>
          <w:rFonts w:hint="eastAsia" w:ascii="宋体" w:hAnsi="宋体" w:cs="宋体"/>
          <w:bCs/>
          <w:sz w:val="24"/>
          <w:szCs w:val="32"/>
        </w:rPr>
        <w:tab/>
      </w:r>
      <w:r>
        <w:rPr>
          <w:rFonts w:hint="eastAsia" w:ascii="宋体"/>
          <w:sz w:val="24"/>
        </w:rPr>
        <w:t>江苏索普新材料科技有限公司</w:t>
      </w:r>
      <w:r>
        <w:rPr>
          <w:rFonts w:hint="eastAsia" w:ascii="宋体" w:hAnsi="宋体" w:cs="宋体"/>
          <w:bCs/>
          <w:sz w:val="24"/>
          <w:szCs w:val="32"/>
        </w:rPr>
        <w:t xml:space="preserve">与东华工程科技股份有限公司签订的“  项目”《建设工程设计合同》合同编号：   </w:t>
      </w:r>
    </w:p>
    <w:p>
      <w:pPr>
        <w:jc w:val="left"/>
        <w:rPr>
          <w:rFonts w:hint="eastAsia" w:ascii="宋体" w:hAnsi="宋体" w:cs="宋体"/>
          <w:bCs/>
          <w:sz w:val="24"/>
          <w:szCs w:val="32"/>
        </w:rPr>
      </w:pPr>
      <w:r>
        <w:rPr>
          <w:rFonts w:hint="eastAsia" w:ascii="宋体" w:hAnsi="宋体" w:cs="宋体"/>
          <w:bCs/>
          <w:sz w:val="24"/>
          <w:szCs w:val="32"/>
        </w:rPr>
        <w:t>1.2 《醋酸乙烯及EVA一体化项目可行性研究报告》；</w:t>
      </w:r>
    </w:p>
    <w:p>
      <w:pPr>
        <w:adjustRightInd w:val="0"/>
        <w:snapToGrid w:val="0"/>
        <w:spacing w:line="360" w:lineRule="auto"/>
        <w:rPr>
          <w:rFonts w:hint="eastAsia" w:ascii="宋体" w:hAnsi="宋体" w:cs="宋体"/>
          <w:bCs/>
          <w:sz w:val="24"/>
          <w:szCs w:val="32"/>
        </w:rPr>
      </w:pPr>
      <w:r>
        <w:rPr>
          <w:rFonts w:hint="eastAsia" w:ascii="宋体" w:hAnsi="宋体" w:cs="宋体"/>
          <w:bCs/>
          <w:sz w:val="24"/>
          <w:szCs w:val="32"/>
        </w:rPr>
        <w:t>1.3 业主方提供的工艺包和其他设计资料。</w:t>
      </w:r>
    </w:p>
    <w:p>
      <w:pPr>
        <w:pStyle w:val="4"/>
        <w:tabs>
          <w:tab w:val="clear" w:pos="360"/>
        </w:tabs>
        <w:snapToGrid w:val="0"/>
        <w:spacing w:before="468" w:beforeLines="150" w:line="360" w:lineRule="auto"/>
        <w:rPr>
          <w:rFonts w:hint="eastAsia" w:ascii="Arial" w:hAnsi="Arial" w:eastAsia="宋体" w:cs="Arial"/>
        </w:rPr>
      </w:pPr>
      <w:bookmarkStart w:id="1" w:name="_Toc10586"/>
      <w:r>
        <w:rPr>
          <w:rFonts w:hint="eastAsia" w:ascii="Arial" w:hAnsi="Arial" w:eastAsia="宋体" w:cs="Arial"/>
        </w:rPr>
        <w:t>设计条件的落实情况</w:t>
      </w:r>
      <w:bookmarkEnd w:id="1"/>
    </w:p>
    <w:p>
      <w:pPr>
        <w:pStyle w:val="5"/>
        <w:numPr>
          <w:ilvl w:val="0"/>
          <w:numId w:val="0"/>
        </w:numPr>
        <w:tabs>
          <w:tab w:val="left" w:pos="525"/>
        </w:tabs>
        <w:adjustRightInd w:val="0"/>
        <w:snapToGrid w:val="0"/>
        <w:spacing w:line="360" w:lineRule="auto"/>
        <w:rPr>
          <w:rFonts w:hint="eastAsia" w:ascii="宋体" w:hAnsi="宋体" w:cs="宋体"/>
          <w:b/>
          <w:szCs w:val="24"/>
        </w:rPr>
      </w:pPr>
      <w:r>
        <w:rPr>
          <w:rFonts w:hint="eastAsia" w:ascii="宋体" w:hAnsi="宋体" w:cs="宋体"/>
          <w:b/>
          <w:szCs w:val="24"/>
        </w:rPr>
        <w:t>2.1 场地条件</w:t>
      </w:r>
    </w:p>
    <w:p>
      <w:pPr>
        <w:spacing w:line="360" w:lineRule="auto"/>
        <w:ind w:firstLine="480" w:firstLineChars="200"/>
        <w:rPr>
          <w:rFonts w:hint="eastAsia" w:ascii="宋体" w:hAnsi="宋体" w:cs="宋体"/>
          <w:sz w:val="24"/>
        </w:rPr>
      </w:pPr>
      <w:r>
        <w:rPr>
          <w:rFonts w:hint="eastAsia" w:ascii="宋体" w:hAnsi="宋体"/>
          <w:sz w:val="24"/>
        </w:rPr>
        <w:t>本项目所在地的场地、气象等基础资料与DMC项目（202231）一致。相关文件已放在\\10.4.1.106\202415-醋酸乙烯eva项目文件夹中。</w:t>
      </w:r>
    </w:p>
    <w:p>
      <w:pPr>
        <w:pStyle w:val="59"/>
        <w:adjustRightInd w:val="0"/>
        <w:snapToGrid w:val="0"/>
        <w:spacing w:line="360" w:lineRule="auto"/>
        <w:ind w:left="105" w:right="42" w:firstLine="504"/>
        <w:rPr>
          <w:rFonts w:hint="eastAsia" w:ascii="Arial" w:hAnsi="Arial" w:cs="Arial"/>
          <w:sz w:val="24"/>
          <w:szCs w:val="24"/>
        </w:rPr>
      </w:pPr>
    </w:p>
    <w:p>
      <w:pPr>
        <w:pStyle w:val="5"/>
        <w:numPr>
          <w:ilvl w:val="0"/>
          <w:numId w:val="0"/>
        </w:numPr>
        <w:adjustRightInd w:val="0"/>
        <w:snapToGrid w:val="0"/>
        <w:spacing w:line="360" w:lineRule="auto"/>
        <w:rPr>
          <w:rFonts w:hint="eastAsia" w:ascii="Arial" w:hAnsi="Arial"/>
          <w:b/>
        </w:rPr>
      </w:pPr>
      <w:bookmarkStart w:id="2" w:name="_Toc477195522"/>
      <w:r>
        <w:rPr>
          <w:rFonts w:hint="eastAsia" w:ascii="Arial" w:hAnsi="Arial"/>
          <w:b/>
        </w:rPr>
        <w:t>2.5 生产方法与技术来源</w:t>
      </w:r>
      <w:bookmarkEnd w:id="2"/>
    </w:p>
    <w:p>
      <w:pPr>
        <w:autoSpaceDE w:val="0"/>
        <w:autoSpaceDN w:val="0"/>
        <w:adjustRightInd w:val="0"/>
        <w:spacing w:line="360" w:lineRule="auto"/>
        <w:ind w:firstLine="480" w:firstLineChars="200"/>
        <w:jc w:val="left"/>
        <w:rPr>
          <w:rFonts w:hint="eastAsia" w:ascii="Arial" w:hAnsi="Arial" w:cs="Arial"/>
          <w:kern w:val="0"/>
          <w:sz w:val="24"/>
        </w:rPr>
      </w:pPr>
      <w:r>
        <w:rPr>
          <w:rFonts w:hint="eastAsia" w:ascii="Arial" w:hAnsi="Arial" w:cs="Arial"/>
          <w:kern w:val="0"/>
          <w:sz w:val="24"/>
        </w:rPr>
        <w:t>醋酸乙烯装置以乙烯、醋酸和氧气为原料，经过氧化反应工序、产品精制工序生产出醋酸乙烯产。</w:t>
      </w:r>
    </w:p>
    <w:p>
      <w:pPr>
        <w:pStyle w:val="63"/>
        <w:spacing w:before="156" w:after="156"/>
        <w:rPr>
          <w:rFonts w:hint="eastAsia" w:ascii="Arial" w:hAnsi="Arial"/>
          <w:b/>
          <w:bCs/>
          <w:sz w:val="24"/>
        </w:rPr>
      </w:pPr>
      <w:r>
        <w:rPr>
          <w:rFonts w:hint="eastAsia" w:ascii="Arial" w:hAnsi="Arial" w:cs="Arial"/>
          <w:kern w:val="0"/>
          <w:sz w:val="24"/>
        </w:rPr>
        <w:t>醋酸乙烯装置以乙烯、醋酸和氧气为原料，</w:t>
      </w:r>
      <w:r>
        <w:rPr>
          <w:rFonts w:hint="eastAsia" w:ascii="宋体" w:hAnsi="宋体" w:cs="Times New Roman"/>
          <w:color w:val="000000"/>
          <w:sz w:val="24"/>
        </w:rPr>
        <w:t>在以氧化硅为载体，金属钯、金及醋酸钾为活性组分的催化剂上，气相醋酸、乙烯和氧气通过吸附-氧化-还原-解离过程生成醋酸乙烯。</w:t>
      </w:r>
      <w:r>
        <w:rPr>
          <w:rFonts w:hint="eastAsia" w:ascii="Arial" w:hAnsi="Arial"/>
          <w:sz w:val="24"/>
        </w:rPr>
        <w:t>本项目的工艺包来自杜邦公司。此工艺包为2010年购买，需要我们先进行工艺包的完善和优化。</w:t>
      </w:r>
    </w:p>
    <w:p>
      <w:pPr>
        <w:pStyle w:val="4"/>
        <w:tabs>
          <w:tab w:val="clear" w:pos="360"/>
        </w:tabs>
        <w:adjustRightInd w:val="0"/>
        <w:snapToGrid w:val="0"/>
        <w:spacing w:before="468" w:beforeLines="150" w:line="360" w:lineRule="auto"/>
        <w:rPr>
          <w:rFonts w:ascii="Arial" w:hAnsi="Arial" w:eastAsia="宋体" w:cs="Arial"/>
        </w:rPr>
      </w:pPr>
      <w:bookmarkStart w:id="3" w:name="_Toc15212"/>
      <w:r>
        <w:rPr>
          <w:rFonts w:hint="eastAsia" w:ascii="Arial" w:hAnsi="Arial" w:eastAsia="宋体" w:cs="Arial"/>
        </w:rPr>
        <w:t>设计范围和设计分工</w:t>
      </w:r>
      <w:bookmarkEnd w:id="3"/>
    </w:p>
    <w:p>
      <w:pPr>
        <w:tabs>
          <w:tab w:val="left" w:pos="560"/>
        </w:tabs>
        <w:snapToGrid w:val="0"/>
        <w:spacing w:line="360" w:lineRule="auto"/>
        <w:rPr>
          <w:rFonts w:hint="eastAsia" w:ascii="Arial" w:hAnsi="Arial" w:cs="Arial"/>
          <w:sz w:val="24"/>
        </w:rPr>
      </w:pPr>
      <w:r>
        <w:rPr>
          <w:rFonts w:ascii="Arial" w:hAnsi="Arial" w:cs="Arial"/>
          <w:bCs/>
          <w:sz w:val="24"/>
        </w:rPr>
        <w:t>3</w:t>
      </w:r>
      <w:r>
        <w:rPr>
          <w:rFonts w:hint="eastAsia" w:ascii="Arial" w:hAnsi="Arial" w:cs="Arial"/>
          <w:bCs/>
          <w:sz w:val="24"/>
        </w:rPr>
        <w:t>.1</w:t>
      </w:r>
      <w:r>
        <w:rPr>
          <w:rFonts w:hint="eastAsia" w:ascii="Arial" w:hAnsi="Arial" w:cs="Arial"/>
          <w:bCs/>
          <w:sz w:val="24"/>
        </w:rPr>
        <w:tab/>
      </w:r>
      <w:r>
        <w:rPr>
          <w:rFonts w:hint="eastAsia" w:ascii="Arial" w:hAnsi="Arial" w:cs="Arial"/>
          <w:bCs/>
          <w:sz w:val="24"/>
        </w:rPr>
        <w:t>界区范围和设计内容</w:t>
      </w:r>
    </w:p>
    <w:p>
      <w:pPr>
        <w:tabs>
          <w:tab w:val="left" w:pos="142"/>
        </w:tabs>
        <w:snapToGrid w:val="0"/>
        <w:spacing w:line="360" w:lineRule="auto"/>
        <w:ind w:left="124" w:leftChars="59" w:firstLine="424" w:firstLineChars="177"/>
        <w:jc w:val="center"/>
        <w:rPr>
          <w:rFonts w:ascii="Arial" w:hAnsi="Arial" w:cs="Arial"/>
          <w:kern w:val="0"/>
          <w:sz w:val="24"/>
        </w:rPr>
      </w:pPr>
      <w:r>
        <w:rPr>
          <w:rFonts w:ascii="Arial" w:hAnsi="Arial" w:cs="Arial"/>
          <w:kern w:val="0"/>
          <w:sz w:val="24"/>
        </w:rPr>
        <w:t>生产装置及公辅工程组成</w:t>
      </w:r>
    </w:p>
    <w:tbl>
      <w:tblPr>
        <w:tblStyle w:val="32"/>
        <w:tblW w:w="10072" w:type="dxa"/>
        <w:jc w:val="center"/>
        <w:tblLayout w:type="fixed"/>
        <w:tblCellMar>
          <w:top w:w="15" w:type="dxa"/>
          <w:left w:w="15" w:type="dxa"/>
          <w:bottom w:w="15" w:type="dxa"/>
          <w:right w:w="15" w:type="dxa"/>
        </w:tblCellMar>
      </w:tblPr>
      <w:tblGrid>
        <w:gridCol w:w="846"/>
        <w:gridCol w:w="2410"/>
        <w:gridCol w:w="1417"/>
        <w:gridCol w:w="1417"/>
        <w:gridCol w:w="1609"/>
        <w:gridCol w:w="2373"/>
      </w:tblGrid>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bookmarkStart w:id="4" w:name="_Toc16426"/>
            <w:bookmarkStart w:id="5" w:name="_Toc139710042"/>
            <w:r>
              <w:rPr>
                <w:rFonts w:hint="eastAsia" w:ascii="宋体" w:hAnsi="宋体" w:cs="仿宋_GB2312"/>
                <w:b/>
                <w:sz w:val="24"/>
                <w:highlight w:val="yellow"/>
              </w:rPr>
              <w:t>序号</w:t>
            </w:r>
          </w:p>
        </w:tc>
        <w:tc>
          <w:tcPr>
            <w:tcW w:w="2410"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名称</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b/>
                <w:sz w:val="24"/>
                <w:highlight w:val="yellow"/>
              </w:rPr>
            </w:pPr>
            <w:r>
              <w:rPr>
                <w:rFonts w:hint="eastAsia" w:ascii="宋体" w:hAnsi="宋体"/>
                <w:b/>
                <w:kern w:val="0"/>
                <w:highlight w:val="yellow"/>
              </w:rPr>
              <w:t>编号</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b/>
                <w:sz w:val="24"/>
                <w:highlight w:val="yellow"/>
              </w:rPr>
            </w:pPr>
            <w:r>
              <w:rPr>
                <w:rFonts w:hint="eastAsia" w:ascii="宋体" w:hAnsi="宋体"/>
                <w:b/>
                <w:kern w:val="0"/>
                <w:highlight w:val="yellow"/>
              </w:rPr>
              <w:t>简化代号</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备注</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目前存在的问题</w:t>
            </w: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一</w:t>
            </w:r>
          </w:p>
        </w:tc>
        <w:tc>
          <w:tcPr>
            <w:tcW w:w="2410"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工艺主装置</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b/>
                <w:sz w:val="24"/>
                <w:highlight w:val="yellow"/>
              </w:rPr>
            </w:pPr>
            <w:r>
              <w:rPr>
                <w:rFonts w:hint="eastAsia" w:ascii="宋体" w:hAnsi="宋体" w:cs="仿宋_GB2312"/>
                <w:b/>
                <w:sz w:val="24"/>
                <w:highlight w:val="yellow"/>
              </w:rPr>
              <w:t>7</w:t>
            </w:r>
            <w:r>
              <w:rPr>
                <w:rFonts w:ascii="宋体" w:hAnsi="宋体" w:cs="仿宋_GB2312"/>
                <w:b/>
                <w:sz w:val="24"/>
                <w:highlight w:val="yellow"/>
              </w:rPr>
              <w:t>50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b/>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b/>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b/>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1</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sz w:val="24"/>
                <w:highlight w:val="yellow"/>
              </w:rPr>
            </w:pPr>
            <w:r>
              <w:rPr>
                <w:rFonts w:hint="eastAsia" w:ascii="宋体" w:hAnsi="宋体"/>
                <w:sz w:val="24"/>
                <w:highlight w:val="yellow"/>
              </w:rPr>
              <w:t>醋酸乙烯合成</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7</w:t>
            </w:r>
            <w:r>
              <w:rPr>
                <w:rFonts w:ascii="宋体" w:hAnsi="宋体" w:cs="仿宋_GB2312"/>
                <w:sz w:val="24"/>
                <w:highlight w:val="yellow"/>
              </w:rPr>
              <w:t>51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5</w:t>
            </w:r>
            <w:r>
              <w:rPr>
                <w:rFonts w:ascii="宋体" w:hAnsi="宋体" w:cs="仿宋_GB2312"/>
                <w:sz w:val="24"/>
                <w:highlight w:val="yellow"/>
              </w:rPr>
              <w:t>1</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钢结构框架</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2</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sz w:val="24"/>
                <w:highlight w:val="yellow"/>
              </w:rPr>
            </w:pPr>
            <w:r>
              <w:rPr>
                <w:rFonts w:hint="eastAsia" w:ascii="宋体" w:hAnsi="宋体"/>
                <w:sz w:val="24"/>
                <w:highlight w:val="yellow"/>
              </w:rPr>
              <w:t>醋酸乙烯</w:t>
            </w:r>
            <w:r>
              <w:rPr>
                <w:rFonts w:hint="eastAsia"/>
                <w:sz w:val="24"/>
                <w:highlight w:val="yellow"/>
              </w:rPr>
              <w:t>精制</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7</w:t>
            </w:r>
            <w:r>
              <w:rPr>
                <w:rFonts w:ascii="宋体" w:hAnsi="宋体" w:cs="仿宋_GB2312"/>
                <w:sz w:val="24"/>
                <w:highlight w:val="yellow"/>
              </w:rPr>
              <w:t>52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5</w:t>
            </w:r>
            <w:r>
              <w:rPr>
                <w:rFonts w:ascii="宋体" w:hAnsi="宋体" w:cs="仿宋_GB2312"/>
                <w:sz w:val="24"/>
                <w:highlight w:val="yellow"/>
              </w:rPr>
              <w:t>2</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钢结构框架</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3</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sz w:val="24"/>
                <w:highlight w:val="yellow"/>
              </w:rPr>
            </w:pPr>
            <w:r>
              <w:rPr>
                <w:rFonts w:hint="eastAsia"/>
                <w:sz w:val="24"/>
                <w:highlight w:val="yellow"/>
              </w:rPr>
              <w:t>脱硫、脱碘</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并入7</w:t>
            </w:r>
            <w:r>
              <w:rPr>
                <w:rFonts w:ascii="宋体" w:hAnsi="宋体" w:cs="仿宋_GB2312"/>
                <w:sz w:val="24"/>
                <w:highlight w:val="yellow"/>
              </w:rPr>
              <w:t>51</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4</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药剂制备</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7</w:t>
            </w:r>
            <w:r>
              <w:rPr>
                <w:rFonts w:ascii="宋体" w:hAnsi="宋体" w:cs="仿宋_GB2312"/>
                <w:sz w:val="24"/>
                <w:highlight w:val="yellow"/>
              </w:rPr>
              <w:t>54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5</w:t>
            </w:r>
            <w:r>
              <w:rPr>
                <w:rFonts w:ascii="宋体" w:hAnsi="宋体" w:cs="仿宋_GB2312"/>
                <w:sz w:val="24"/>
                <w:highlight w:val="yellow"/>
              </w:rPr>
              <w:t>4</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钢结构厂房</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5</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kern w:val="2"/>
                <w:sz w:val="24"/>
                <w:szCs w:val="24"/>
                <w:highlight w:val="yellow"/>
                <w:lang w:val="en-US" w:eastAsia="zh-CN" w:bidi="ar-SA"/>
              </w:rPr>
            </w:pPr>
            <w:r>
              <w:rPr>
                <w:rFonts w:hint="eastAsia"/>
                <w:sz w:val="24"/>
                <w:highlight w:val="yellow"/>
              </w:rPr>
              <w:t>装置内管廊</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kern w:val="2"/>
                <w:sz w:val="24"/>
                <w:szCs w:val="24"/>
                <w:highlight w:val="yellow"/>
                <w:lang w:val="en-US" w:eastAsia="zh-CN" w:bidi="ar-SA"/>
              </w:rPr>
            </w:pPr>
            <w:r>
              <w:rPr>
                <w:rFonts w:hint="eastAsia" w:ascii="宋体" w:hAnsi="宋体" w:cs="仿宋_GB2312"/>
                <w:sz w:val="24"/>
                <w:highlight w:val="yellow"/>
              </w:rPr>
              <w:t>7</w:t>
            </w:r>
            <w:r>
              <w:rPr>
                <w:rFonts w:ascii="宋体" w:hAnsi="宋体" w:cs="仿宋_GB2312"/>
                <w:sz w:val="24"/>
                <w:highlight w:val="yellow"/>
              </w:rPr>
              <w:t>50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kern w:val="2"/>
                <w:sz w:val="24"/>
                <w:szCs w:val="24"/>
                <w:highlight w:val="yellow"/>
                <w:lang w:val="en-US" w:eastAsia="zh-CN" w:bidi="ar-SA"/>
              </w:rPr>
            </w:pPr>
            <w:r>
              <w:rPr>
                <w:rFonts w:ascii="宋体" w:hAnsi="宋体" w:cs="仿宋_GB2312"/>
                <w:sz w:val="24"/>
                <w:highlight w:val="yellow"/>
              </w:rPr>
              <w:t>50</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kern w:val="2"/>
                <w:sz w:val="24"/>
                <w:szCs w:val="24"/>
                <w:highlight w:val="yellow"/>
                <w:lang w:val="en-US" w:eastAsia="zh-CN" w:bidi="ar-SA"/>
              </w:rPr>
            </w:pPr>
            <w:r>
              <w:rPr>
                <w:rFonts w:hint="eastAsia" w:ascii="宋体" w:hAnsi="宋体" w:cs="仿宋_GB2312"/>
                <w:sz w:val="24"/>
                <w:highlight w:val="yellow"/>
              </w:rPr>
              <w:t>钢结构框架</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r>
              <w:rPr>
                <w:rFonts w:hint="eastAsia" w:ascii="宋体" w:hAnsi="宋体" w:cs="仿宋_GB2312"/>
                <w:b/>
                <w:sz w:val="24"/>
                <w:highlight w:val="yellow"/>
              </w:rPr>
              <w:t>二</w:t>
            </w:r>
          </w:p>
        </w:tc>
        <w:tc>
          <w:tcPr>
            <w:tcW w:w="2410"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r>
              <w:rPr>
                <w:rFonts w:hint="eastAsia" w:ascii="宋体" w:hAnsi="宋体" w:cs="仿宋_GB2312"/>
                <w:b/>
                <w:sz w:val="24"/>
                <w:highlight w:val="yellow"/>
              </w:rPr>
              <w:t>公辅设施</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1</w:t>
            </w:r>
            <w:r>
              <w:rPr>
                <w:rFonts w:ascii="宋体" w:hAnsi="宋体" w:cs="仿宋_GB2312"/>
                <w:sz w:val="24"/>
                <w:highlight w:val="yellow"/>
              </w:rPr>
              <w:t>000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autoSpaceDE w:val="0"/>
              <w:jc w:val="center"/>
              <w:rPr>
                <w:rFonts w:ascii="宋体" w:hAnsi="宋体"/>
                <w:bCs/>
                <w:sz w:val="24"/>
                <w:highlight w:val="yellow"/>
              </w:rPr>
            </w:pPr>
            <w:r>
              <w:rPr>
                <w:rFonts w:ascii="宋体" w:hAnsi="宋体"/>
                <w:bCs/>
                <w:sz w:val="24"/>
                <w:highlight w:val="yellow"/>
              </w:rPr>
              <w:t>1</w:t>
            </w:r>
          </w:p>
        </w:tc>
        <w:tc>
          <w:tcPr>
            <w:tcW w:w="2410"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sz w:val="24"/>
                <w:highlight w:val="yellow"/>
              </w:rPr>
            </w:pPr>
            <w:r>
              <w:rPr>
                <w:rFonts w:hint="eastAsia" w:ascii="宋体" w:hAnsi="宋体"/>
                <w:sz w:val="24"/>
                <w:highlight w:val="yellow"/>
              </w:rPr>
              <w:t>循环水站及辅助设施</w:t>
            </w:r>
          </w:p>
        </w:tc>
        <w:tc>
          <w:tcPr>
            <w:tcW w:w="1417" w:type="dxa"/>
            <w:tcBorders>
              <w:top w:val="single" w:color="000000" w:sz="4" w:space="0"/>
              <w:left w:val="nil"/>
              <w:bottom w:val="single" w:color="000000" w:sz="4" w:space="0"/>
              <w:right w:val="single" w:color="000000" w:sz="4" w:space="0"/>
            </w:tcBorders>
            <w:shd w:val="clear" w:color="auto" w:fill="auto"/>
            <w:noWrap w:val="0"/>
            <w:vAlign w:val="center"/>
          </w:tcPr>
          <w:p>
            <w:pPr>
              <w:jc w:val="center"/>
              <w:rPr>
                <w:rFonts w:ascii="宋体" w:hAnsi="宋体" w:cs="仿宋_GB2312"/>
                <w:sz w:val="24"/>
                <w:highlight w:val="yellow"/>
              </w:rPr>
            </w:pPr>
            <w:r>
              <w:rPr>
                <w:rFonts w:hint="eastAsia" w:ascii="宋体" w:hAnsi="宋体" w:cs="仿宋_GB2312"/>
                <w:sz w:val="24"/>
                <w:highlight w:val="yellow"/>
              </w:rPr>
              <w:t>4</w:t>
            </w:r>
            <w:r>
              <w:rPr>
                <w:rFonts w:ascii="宋体" w:hAnsi="宋体" w:cs="仿宋_GB2312"/>
                <w:sz w:val="24"/>
                <w:highlight w:val="yellow"/>
              </w:rPr>
              <w:t>04</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cs="仿宋_GB2312"/>
                <w:sz w:val="24"/>
                <w:highlight w:val="yellow"/>
              </w:rPr>
            </w:pPr>
            <w:r>
              <w:rPr>
                <w:rFonts w:hint="eastAsia" w:ascii="宋体" w:hAnsi="宋体" w:cs="仿宋_GB2312"/>
                <w:sz w:val="24"/>
                <w:highlight w:val="yellow"/>
              </w:rPr>
              <w:t>4</w:t>
            </w:r>
            <w:r>
              <w:rPr>
                <w:rFonts w:ascii="宋体" w:hAnsi="宋体" w:cs="仿宋_GB2312"/>
                <w:sz w:val="24"/>
                <w:highlight w:val="yellow"/>
              </w:rPr>
              <w:t>04</w:t>
            </w:r>
          </w:p>
        </w:tc>
        <w:tc>
          <w:tcPr>
            <w:tcW w:w="160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cs="仿宋_GB2312"/>
                <w:sz w:val="24"/>
                <w:highlight w:val="yellow"/>
              </w:rPr>
            </w:pPr>
            <w:r>
              <w:rPr>
                <w:rFonts w:hint="eastAsia" w:ascii="宋体" w:hAnsi="宋体" w:cs="仿宋_GB2312"/>
                <w:sz w:val="24"/>
                <w:highlight w:val="yellow"/>
              </w:rPr>
              <w:t>厂房</w:t>
            </w:r>
            <w:r>
              <w:rPr>
                <w:rFonts w:ascii="宋体" w:hAnsi="宋体" w:cs="仿宋_GB2312"/>
                <w:sz w:val="24"/>
                <w:highlight w:val="yellow"/>
              </w:rPr>
              <w:t>+</w:t>
            </w:r>
            <w:r>
              <w:rPr>
                <w:rFonts w:hint="eastAsia" w:ascii="宋体" w:hAnsi="宋体" w:cs="仿宋_GB2312"/>
                <w:sz w:val="24"/>
                <w:highlight w:val="yellow"/>
              </w:rPr>
              <w:t>框架</w:t>
            </w:r>
          </w:p>
        </w:tc>
        <w:tc>
          <w:tcPr>
            <w:tcW w:w="2373" w:type="dxa"/>
            <w:tcBorders>
              <w:top w:val="single" w:color="000000" w:sz="4" w:space="0"/>
              <w:left w:val="single" w:color="000000" w:sz="4" w:space="0"/>
              <w:bottom w:val="single" w:color="000000" w:sz="4" w:space="0"/>
              <w:right w:val="single" w:color="000000" w:sz="4" w:space="0"/>
            </w:tcBorders>
            <w:shd w:val="clear" w:color="auto" w:fill="FFFF00"/>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2</w:t>
            </w:r>
          </w:p>
        </w:tc>
        <w:tc>
          <w:tcPr>
            <w:tcW w:w="2410"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sz w:val="24"/>
                <w:highlight w:val="yellow"/>
              </w:rPr>
            </w:pPr>
            <w:r>
              <w:rPr>
                <w:rFonts w:hint="eastAsia"/>
                <w:sz w:val="24"/>
                <w:highlight w:val="yellow"/>
              </w:rPr>
              <w:t>醋酸乙烯变电所</w:t>
            </w:r>
          </w:p>
        </w:tc>
        <w:tc>
          <w:tcPr>
            <w:tcW w:w="1417" w:type="dxa"/>
            <w:tcBorders>
              <w:top w:val="single" w:color="000000" w:sz="4" w:space="0"/>
              <w:left w:val="nil"/>
              <w:bottom w:val="single" w:color="000000" w:sz="4" w:space="0"/>
              <w:right w:val="single" w:color="000000" w:sz="4" w:space="0"/>
            </w:tcBorders>
            <w:shd w:val="clear" w:color="auto" w:fill="auto"/>
            <w:noWrap w:val="0"/>
            <w:vAlign w:val="center"/>
          </w:tcPr>
          <w:p>
            <w:pPr>
              <w:jc w:val="center"/>
              <w:rPr>
                <w:rFonts w:ascii="宋体" w:hAnsi="宋体" w:cs="仿宋_GB2312"/>
                <w:sz w:val="24"/>
                <w:highlight w:val="yellow"/>
              </w:rPr>
            </w:pPr>
            <w:r>
              <w:rPr>
                <w:rFonts w:hint="eastAsia" w:ascii="宋体" w:hAnsi="宋体" w:cs="仿宋_GB2312"/>
                <w:sz w:val="24"/>
                <w:highlight w:val="yellow"/>
              </w:rPr>
              <w:t>3</w:t>
            </w:r>
            <w:r>
              <w:rPr>
                <w:rFonts w:ascii="宋体" w:hAnsi="宋体" w:cs="仿宋_GB2312"/>
                <w:sz w:val="24"/>
                <w:highlight w:val="yellow"/>
              </w:rPr>
              <w:t>1</w:t>
            </w:r>
            <w:r>
              <w:rPr>
                <w:rFonts w:hint="eastAsia" w:ascii="宋体" w:hAnsi="宋体" w:cs="仿宋_GB2312"/>
                <w:sz w:val="24"/>
                <w:highlight w:val="yellow"/>
              </w:rPr>
              <w:t>1</w:t>
            </w:r>
            <w:r>
              <w:rPr>
                <w:rFonts w:ascii="宋体" w:hAnsi="宋体" w:cs="仿宋_GB2312"/>
                <w:sz w:val="24"/>
                <w:highlight w:val="yellow"/>
              </w:rPr>
              <w:t>A</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cs="仿宋_GB2312"/>
                <w:sz w:val="24"/>
                <w:highlight w:val="yellow"/>
              </w:rPr>
            </w:pPr>
            <w:r>
              <w:rPr>
                <w:rFonts w:hint="eastAsia" w:ascii="宋体" w:hAnsi="宋体" w:cs="仿宋_GB2312"/>
                <w:sz w:val="24"/>
                <w:highlight w:val="yellow"/>
              </w:rPr>
              <w:t>3</w:t>
            </w:r>
            <w:r>
              <w:rPr>
                <w:rFonts w:ascii="宋体" w:hAnsi="宋体" w:cs="仿宋_GB2312"/>
                <w:sz w:val="24"/>
                <w:highlight w:val="yellow"/>
              </w:rPr>
              <w:t>1</w:t>
            </w:r>
            <w:r>
              <w:rPr>
                <w:rFonts w:hint="eastAsia" w:ascii="宋体" w:hAnsi="宋体" w:cs="仿宋_GB2312"/>
                <w:sz w:val="24"/>
                <w:highlight w:val="yellow"/>
              </w:rPr>
              <w:t>1</w:t>
            </w:r>
            <w:r>
              <w:rPr>
                <w:rFonts w:ascii="宋体" w:hAnsi="宋体" w:cs="仿宋_GB2312"/>
                <w:sz w:val="24"/>
                <w:highlight w:val="yellow"/>
              </w:rPr>
              <w:t>A</w:t>
            </w:r>
          </w:p>
        </w:tc>
        <w:tc>
          <w:tcPr>
            <w:tcW w:w="160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cs="仿宋_GB2312"/>
                <w:sz w:val="24"/>
                <w:highlight w:val="yellow"/>
              </w:rPr>
            </w:pPr>
            <w:r>
              <w:rPr>
                <w:rFonts w:hint="eastAsia" w:ascii="宋体" w:hAnsi="宋体" w:cs="仿宋_GB2312"/>
                <w:sz w:val="24"/>
                <w:highlight w:val="yellow"/>
              </w:rPr>
              <w:t>厂房</w:t>
            </w:r>
          </w:p>
        </w:tc>
        <w:tc>
          <w:tcPr>
            <w:tcW w:w="2373" w:type="dxa"/>
            <w:tcBorders>
              <w:top w:val="single" w:color="000000" w:sz="4" w:space="0"/>
              <w:left w:val="single" w:color="000000" w:sz="4" w:space="0"/>
              <w:bottom w:val="single" w:color="000000" w:sz="4" w:space="0"/>
              <w:right w:val="single" w:color="000000" w:sz="4" w:space="0"/>
            </w:tcBorders>
            <w:shd w:val="clear" w:color="auto" w:fill="FFFF00"/>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3</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sz w:val="24"/>
                <w:highlight w:val="yellow"/>
              </w:rPr>
            </w:pPr>
            <w:r>
              <w:rPr>
                <w:rFonts w:hint="eastAsia"/>
                <w:sz w:val="24"/>
                <w:highlight w:val="yellow"/>
              </w:rPr>
              <w:t>车间变电所</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3</w:t>
            </w:r>
            <w:r>
              <w:rPr>
                <w:rFonts w:ascii="宋体" w:hAnsi="宋体" w:cs="仿宋_GB2312"/>
                <w:sz w:val="24"/>
                <w:highlight w:val="yellow"/>
              </w:rPr>
              <w:t>1</w:t>
            </w:r>
            <w:r>
              <w:rPr>
                <w:rFonts w:hint="eastAsia" w:ascii="宋体" w:hAnsi="宋体" w:cs="仿宋_GB2312"/>
                <w:sz w:val="24"/>
                <w:highlight w:val="yellow"/>
              </w:rPr>
              <w:t>1</w:t>
            </w:r>
            <w:r>
              <w:rPr>
                <w:rFonts w:ascii="宋体" w:hAnsi="宋体" w:cs="仿宋_GB2312"/>
                <w:sz w:val="24"/>
                <w:highlight w:val="yellow"/>
              </w:rPr>
              <w:t>B</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3</w:t>
            </w:r>
            <w:r>
              <w:rPr>
                <w:rFonts w:ascii="宋体" w:hAnsi="宋体" w:cs="仿宋_GB2312"/>
                <w:sz w:val="24"/>
                <w:highlight w:val="yellow"/>
              </w:rPr>
              <w:t>1</w:t>
            </w:r>
            <w:r>
              <w:rPr>
                <w:rFonts w:hint="eastAsia" w:ascii="宋体" w:hAnsi="宋体" w:cs="仿宋_GB2312"/>
                <w:sz w:val="24"/>
                <w:highlight w:val="yellow"/>
              </w:rPr>
              <w:t>1</w:t>
            </w:r>
            <w:r>
              <w:rPr>
                <w:rFonts w:ascii="宋体" w:hAnsi="宋体" w:cs="仿宋_GB2312"/>
                <w:sz w:val="24"/>
                <w:highlight w:val="yellow"/>
              </w:rPr>
              <w:t>B</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厂房</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4</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sz w:val="24"/>
                <w:highlight w:val="yellow"/>
              </w:rPr>
            </w:pPr>
            <w:r>
              <w:rPr>
                <w:rFonts w:hint="eastAsia" w:ascii="宋体" w:hAnsi="宋体"/>
                <w:sz w:val="24"/>
                <w:highlight w:val="yellow"/>
              </w:rPr>
              <w:t>机柜间</w:t>
            </w:r>
          </w:p>
        </w:tc>
        <w:tc>
          <w:tcPr>
            <w:tcW w:w="1417"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r>
              <w:rPr>
                <w:rFonts w:hint="eastAsia" w:ascii="宋体" w:hAnsi="宋体" w:cs="仿宋_GB2312"/>
                <w:sz w:val="24"/>
                <w:highlight w:val="yellow"/>
              </w:rPr>
              <w:t>1</w:t>
            </w:r>
            <w:r>
              <w:rPr>
                <w:rFonts w:ascii="宋体" w:hAnsi="宋体" w:cs="仿宋_GB2312"/>
                <w:sz w:val="24"/>
                <w:highlight w:val="yellow"/>
              </w:rPr>
              <w:t>55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r>
              <w:rPr>
                <w:rFonts w:hint="eastAsia" w:ascii="宋体" w:hAnsi="宋体" w:cs="仿宋_GB2312"/>
                <w:sz w:val="24"/>
                <w:highlight w:val="yellow"/>
              </w:rPr>
              <w:t>1</w:t>
            </w:r>
            <w:r>
              <w:rPr>
                <w:rFonts w:ascii="宋体" w:hAnsi="宋体" w:cs="仿宋_GB2312"/>
                <w:sz w:val="24"/>
                <w:highlight w:val="yellow"/>
              </w:rPr>
              <w:t>55</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r>
              <w:rPr>
                <w:rFonts w:hint="eastAsia" w:ascii="宋体" w:hAnsi="宋体" w:cs="仿宋_GB2312"/>
                <w:sz w:val="24"/>
                <w:highlight w:val="yellow"/>
              </w:rPr>
              <w:t>厂房</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5</w:t>
            </w:r>
          </w:p>
        </w:tc>
        <w:tc>
          <w:tcPr>
            <w:tcW w:w="2410"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空压站/冷冻站</w:t>
            </w:r>
          </w:p>
        </w:tc>
        <w:tc>
          <w:tcPr>
            <w:tcW w:w="1417"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215/</w:t>
            </w:r>
            <w:r>
              <w:rPr>
                <w:rFonts w:hint="eastAsia" w:ascii="宋体" w:hAnsi="宋体" w:cs="仿宋_GB2312"/>
                <w:bCs/>
                <w:sz w:val="24"/>
                <w:highlight w:val="yellow"/>
              </w:rPr>
              <w:t>2</w:t>
            </w:r>
            <w:r>
              <w:rPr>
                <w:rFonts w:ascii="宋体" w:hAnsi="宋体" w:cs="仿宋_GB2312"/>
                <w:bCs/>
                <w:sz w:val="24"/>
                <w:highlight w:val="yellow"/>
              </w:rPr>
              <w:t>23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215/</w:t>
            </w:r>
            <w:r>
              <w:rPr>
                <w:rFonts w:hint="eastAsia" w:ascii="宋体" w:hAnsi="宋体" w:cs="仿宋_GB2312"/>
                <w:bCs/>
                <w:sz w:val="24"/>
                <w:highlight w:val="yellow"/>
              </w:rPr>
              <w:t>2</w:t>
            </w:r>
            <w:r>
              <w:rPr>
                <w:rFonts w:ascii="宋体" w:hAnsi="宋体" w:cs="仿宋_GB2312"/>
                <w:bCs/>
                <w:sz w:val="24"/>
                <w:highlight w:val="yellow"/>
              </w:rPr>
              <w:t>23</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sz w:val="24"/>
                <w:highlight w:val="yellow"/>
              </w:rPr>
              <w:t>厂房</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p>
        </w:tc>
      </w:tr>
      <w:tr>
        <w:tblPrEx>
          <w:tblCellMar>
            <w:top w:w="15" w:type="dxa"/>
            <w:left w:w="15" w:type="dxa"/>
            <w:bottom w:w="15" w:type="dxa"/>
            <w:right w:w="15" w:type="dxa"/>
          </w:tblCellMar>
        </w:tblPrEx>
        <w:trPr>
          <w:trHeight w:val="405"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6</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sz w:val="24"/>
                <w:highlight w:val="yellow"/>
              </w:rPr>
            </w:pPr>
            <w:r>
              <w:rPr>
                <w:rFonts w:hint="eastAsia" w:ascii="宋体" w:hAnsi="宋体"/>
                <w:sz w:val="24"/>
                <w:highlight w:val="yellow"/>
              </w:rPr>
              <w:t>可燃液体罐区</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highlight w:val="yellow"/>
              </w:rPr>
            </w:pPr>
            <w:r>
              <w:rPr>
                <w:rFonts w:hint="eastAsia" w:ascii="宋体" w:hAnsi="宋体" w:cs="仿宋_GB2312"/>
                <w:sz w:val="24"/>
                <w:highlight w:val="yellow"/>
              </w:rPr>
              <w:t>1</w:t>
            </w:r>
            <w:r>
              <w:rPr>
                <w:rFonts w:ascii="宋体" w:hAnsi="宋体" w:cs="仿宋_GB2312"/>
                <w:sz w:val="24"/>
                <w:highlight w:val="yellow"/>
              </w:rPr>
              <w:t>71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r>
              <w:rPr>
                <w:rFonts w:ascii="宋体" w:hAnsi="宋体" w:cs="仿宋_GB2312"/>
                <w:sz w:val="24"/>
                <w:highlight w:val="yellow"/>
              </w:rPr>
              <w:t>71</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p>
        </w:tc>
      </w:tr>
      <w:tr>
        <w:tblPrEx>
          <w:tblCellMar>
            <w:top w:w="15" w:type="dxa"/>
            <w:left w:w="15" w:type="dxa"/>
            <w:bottom w:w="15" w:type="dxa"/>
            <w:right w:w="15" w:type="dxa"/>
          </w:tblCellMar>
        </w:tblPrEx>
        <w:trPr>
          <w:trHeight w:val="525"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7</w:t>
            </w:r>
          </w:p>
        </w:tc>
        <w:tc>
          <w:tcPr>
            <w:tcW w:w="2410"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lang w:val="en-US" w:eastAsia="zh-CN"/>
              </w:rPr>
              <w:t>低温</w:t>
            </w:r>
            <w:r>
              <w:rPr>
                <w:rFonts w:hint="eastAsia" w:ascii="宋体" w:hAnsi="宋体" w:cs="仿宋_GB2312"/>
                <w:bCs/>
                <w:sz w:val="24"/>
                <w:highlight w:val="yellow"/>
              </w:rPr>
              <w:t>乙烯罐区</w:t>
            </w:r>
          </w:p>
        </w:tc>
        <w:tc>
          <w:tcPr>
            <w:tcW w:w="1417"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172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72</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8</w:t>
            </w:r>
          </w:p>
        </w:tc>
        <w:tc>
          <w:tcPr>
            <w:tcW w:w="2410"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lang w:val="en-US" w:eastAsia="zh-CN"/>
              </w:rPr>
              <w:t>汽车</w:t>
            </w:r>
            <w:r>
              <w:rPr>
                <w:rFonts w:hint="eastAsia" w:ascii="宋体" w:hAnsi="宋体" w:cs="仿宋_GB2312"/>
                <w:bCs/>
                <w:sz w:val="24"/>
                <w:highlight w:val="yellow"/>
              </w:rPr>
              <w:t>装卸站</w:t>
            </w:r>
          </w:p>
        </w:tc>
        <w:tc>
          <w:tcPr>
            <w:tcW w:w="1417"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hint="eastAsia" w:ascii="宋体" w:hAnsi="宋体" w:cs="仿宋_GB2312"/>
                <w:bCs/>
                <w:sz w:val="24"/>
                <w:highlight w:val="yellow"/>
              </w:rPr>
              <w:t>1</w:t>
            </w:r>
            <w:r>
              <w:rPr>
                <w:rFonts w:ascii="宋体" w:hAnsi="宋体" w:cs="仿宋_GB2312"/>
                <w:bCs/>
                <w:sz w:val="24"/>
                <w:highlight w:val="yellow"/>
              </w:rPr>
              <w:t>73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73</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p>
        </w:tc>
      </w:tr>
      <w:tr>
        <w:tblPrEx>
          <w:tblCellMar>
            <w:top w:w="15" w:type="dxa"/>
            <w:left w:w="15" w:type="dxa"/>
            <w:bottom w:w="15" w:type="dxa"/>
            <w:right w:w="15" w:type="dxa"/>
          </w:tblCellMar>
        </w:tblPrEx>
        <w:trPr>
          <w:trHeight w:val="40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r>
              <w:rPr>
                <w:rFonts w:ascii="宋体" w:hAnsi="宋体" w:cs="仿宋_GB2312"/>
                <w:bCs/>
                <w:sz w:val="24"/>
                <w:highlight w:val="yellow"/>
              </w:rPr>
              <w:t>9</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sz w:val="24"/>
                <w:highlight w:val="yellow"/>
              </w:rPr>
            </w:pPr>
            <w:r>
              <w:rPr>
                <w:rFonts w:hint="eastAsia" w:ascii="宋体" w:hAnsi="宋体"/>
                <w:sz w:val="24"/>
                <w:highlight w:val="yellow"/>
              </w:rPr>
              <w:t>焚烧炉系统</w:t>
            </w:r>
          </w:p>
        </w:tc>
        <w:tc>
          <w:tcPr>
            <w:tcW w:w="1417"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bCs/>
                <w:sz w:val="24"/>
                <w:highlight w:val="yellow"/>
              </w:rPr>
            </w:pPr>
            <w:r>
              <w:rPr>
                <w:rFonts w:hint="eastAsia" w:ascii="宋体" w:hAnsi="宋体"/>
                <w:bCs/>
                <w:sz w:val="24"/>
                <w:highlight w:val="yellow"/>
              </w:rPr>
              <w:t>2</w:t>
            </w:r>
            <w:r>
              <w:rPr>
                <w:rFonts w:ascii="宋体" w:hAnsi="宋体"/>
                <w:bCs/>
                <w:sz w:val="24"/>
                <w:highlight w:val="yellow"/>
              </w:rPr>
              <w:t>84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bCs/>
                <w:sz w:val="24"/>
                <w:highlight w:val="yellow"/>
              </w:rPr>
            </w:pPr>
            <w:r>
              <w:rPr>
                <w:rFonts w:ascii="宋体" w:hAnsi="宋体"/>
                <w:bCs/>
                <w:sz w:val="24"/>
                <w:highlight w:val="yellow"/>
              </w:rPr>
              <w:t>284</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Cs/>
                <w:sz w:val="24"/>
                <w:highlight w:val="yellow"/>
              </w:rPr>
            </w:pPr>
          </w:p>
        </w:tc>
      </w:tr>
      <w:tr>
        <w:tblPrEx>
          <w:tblCellMar>
            <w:top w:w="15" w:type="dxa"/>
            <w:left w:w="15" w:type="dxa"/>
            <w:bottom w:w="15" w:type="dxa"/>
            <w:right w:w="15" w:type="dxa"/>
          </w:tblCellMar>
        </w:tblPrEx>
        <w:trPr>
          <w:trHeight w:val="90"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0</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火炬系统</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900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90</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sz w:val="24"/>
                <w:highlight w:val="yellow"/>
              </w:rPr>
            </w:pPr>
          </w:p>
        </w:tc>
      </w:tr>
      <w:tr>
        <w:tblPrEx>
          <w:tblCellMar>
            <w:top w:w="15" w:type="dxa"/>
            <w:left w:w="15" w:type="dxa"/>
            <w:bottom w:w="15" w:type="dxa"/>
            <w:right w:w="15" w:type="dxa"/>
          </w:tblCellMar>
        </w:tblPrEx>
        <w:trPr>
          <w:trHeight w:val="461"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1</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厂区管廊</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10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10</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1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2</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中央控制室</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50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370"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3</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分析化验楼</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51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370"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4</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地磅</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61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1"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5</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化学品库</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62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丙类</w:t>
            </w: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r>
              <w:rPr>
                <w:rFonts w:hint="eastAsia" w:ascii="宋体" w:hAnsi="宋体"/>
                <w:sz w:val="24"/>
                <w:highlight w:val="yellow"/>
              </w:rPr>
              <w:t>1</w:t>
            </w:r>
            <w:r>
              <w:rPr>
                <w:rFonts w:ascii="宋体" w:hAnsi="宋体"/>
                <w:sz w:val="24"/>
                <w:highlight w:val="yellow"/>
              </w:rPr>
              <w:t>6</w:t>
            </w:r>
          </w:p>
        </w:tc>
        <w:tc>
          <w:tcPr>
            <w:tcW w:w="2410"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危废库</w:t>
            </w:r>
          </w:p>
        </w:tc>
        <w:tc>
          <w:tcPr>
            <w:tcW w:w="1417"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63</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p>
        </w:tc>
        <w:tc>
          <w:tcPr>
            <w:tcW w:w="160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p>
        </w:tc>
        <w:tc>
          <w:tcPr>
            <w:tcW w:w="2373" w:type="dxa"/>
            <w:tcBorders>
              <w:top w:val="single" w:color="000000" w:sz="4" w:space="0"/>
              <w:left w:val="single" w:color="000000" w:sz="4" w:space="0"/>
              <w:bottom w:val="single" w:color="000000" w:sz="4" w:space="0"/>
              <w:right w:val="single" w:color="000000" w:sz="4" w:space="0"/>
            </w:tcBorders>
            <w:shd w:val="clear" w:color="auto" w:fill="FFFF00"/>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r>
              <w:rPr>
                <w:rFonts w:ascii="宋体" w:hAnsi="宋体"/>
                <w:sz w:val="24"/>
                <w:highlight w:val="yellow"/>
              </w:rPr>
              <w:t>17</w:t>
            </w:r>
          </w:p>
        </w:tc>
        <w:tc>
          <w:tcPr>
            <w:tcW w:w="2410"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机修车间</w:t>
            </w:r>
          </w:p>
        </w:tc>
        <w:tc>
          <w:tcPr>
            <w:tcW w:w="1417"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40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p>
        </w:tc>
        <w:tc>
          <w:tcPr>
            <w:tcW w:w="160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shd w:val="clear" w:color="auto" w:fill="FFFF00"/>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ascii="宋体" w:hAnsi="宋体"/>
                <w:sz w:val="24"/>
                <w:highlight w:val="yellow"/>
              </w:rPr>
              <w:t>18</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消防泵站</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24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kern w:val="2"/>
                <w:sz w:val="24"/>
                <w:szCs w:val="24"/>
                <w:highlight w:val="yellow"/>
                <w:lang w:val="en-US" w:eastAsia="zh-CN" w:bidi="ar-SA"/>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r>
              <w:rPr>
                <w:rFonts w:ascii="宋体" w:hAnsi="宋体"/>
                <w:sz w:val="24"/>
                <w:highlight w:val="yellow"/>
              </w:rPr>
              <w:t>19</w:t>
            </w:r>
          </w:p>
        </w:tc>
        <w:tc>
          <w:tcPr>
            <w:tcW w:w="2410"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泡沫消防站</w:t>
            </w:r>
          </w:p>
        </w:tc>
        <w:tc>
          <w:tcPr>
            <w:tcW w:w="1417"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22</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shd w:val="clear" w:color="auto" w:fill="FFFF00"/>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r>
              <w:rPr>
                <w:rFonts w:hint="eastAsia" w:ascii="宋体" w:hAnsi="宋体"/>
                <w:sz w:val="24"/>
                <w:highlight w:val="yellow"/>
              </w:rPr>
              <w:t>2</w:t>
            </w:r>
            <w:r>
              <w:rPr>
                <w:rFonts w:ascii="宋体" w:hAnsi="宋体"/>
                <w:sz w:val="24"/>
                <w:highlight w:val="yellow"/>
              </w:rPr>
              <w:t>0</w:t>
            </w:r>
          </w:p>
        </w:tc>
        <w:tc>
          <w:tcPr>
            <w:tcW w:w="2410"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初期雨水池</w:t>
            </w:r>
          </w:p>
        </w:tc>
        <w:tc>
          <w:tcPr>
            <w:tcW w:w="1417" w:type="dxa"/>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宋体" w:hAnsi="宋体"/>
                <w:kern w:val="2"/>
                <w:sz w:val="24"/>
                <w:szCs w:val="24"/>
                <w:highlight w:val="yellow"/>
                <w:lang w:val="en-US" w:eastAsia="zh-CN" w:bidi="ar-SA"/>
              </w:rPr>
            </w:pPr>
            <w:r>
              <w:rPr>
                <w:rFonts w:hint="eastAsia" w:ascii="宋体" w:hAnsi="宋体"/>
                <w:sz w:val="24"/>
                <w:highlight w:val="yellow"/>
              </w:rPr>
              <w:t>3</w:t>
            </w:r>
            <w:r>
              <w:rPr>
                <w:rFonts w:ascii="宋体" w:hAnsi="宋体"/>
                <w:sz w:val="24"/>
                <w:highlight w:val="yellow"/>
              </w:rPr>
              <w:t>91</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shd w:val="clear" w:color="auto" w:fill="FFFF00"/>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2</w:t>
            </w:r>
            <w:r>
              <w:rPr>
                <w:rFonts w:ascii="宋体" w:hAnsi="宋体"/>
                <w:sz w:val="24"/>
                <w:highlight w:val="yellow"/>
              </w:rPr>
              <w:t>1</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hint="eastAsia" w:ascii="宋体" w:hAnsi="宋体"/>
                <w:kern w:val="2"/>
                <w:sz w:val="24"/>
                <w:szCs w:val="24"/>
                <w:highlight w:val="yellow"/>
                <w:lang w:val="en-US" w:eastAsia="zh-CN" w:bidi="ar-SA"/>
              </w:rPr>
            </w:pPr>
            <w:r>
              <w:rPr>
                <w:rFonts w:hint="eastAsia" w:ascii="宋体" w:hAnsi="宋体"/>
                <w:sz w:val="24"/>
                <w:highlight w:val="yellow"/>
              </w:rPr>
              <w:t>雨水监测池</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hint="eastAsia" w:ascii="宋体" w:hAnsi="宋体"/>
                <w:kern w:val="2"/>
                <w:sz w:val="24"/>
                <w:szCs w:val="24"/>
                <w:highlight w:val="yellow"/>
                <w:lang w:val="en-US" w:eastAsia="zh-CN" w:bidi="ar-SA"/>
              </w:rPr>
            </w:pPr>
            <w:r>
              <w:rPr>
                <w:rFonts w:hint="eastAsia" w:ascii="宋体" w:hAnsi="宋体"/>
                <w:sz w:val="24"/>
                <w:highlight w:val="yellow"/>
              </w:rPr>
              <w:t>4</w:t>
            </w:r>
            <w:r>
              <w:rPr>
                <w:rFonts w:ascii="宋体" w:hAnsi="宋体"/>
                <w:sz w:val="24"/>
                <w:highlight w:val="yellow"/>
              </w:rPr>
              <w:t>07</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宋体" w:hAnsi="宋体"/>
                <w:sz w:val="24"/>
                <w:highlight w:val="yellow"/>
              </w:rPr>
            </w:pPr>
            <w:r>
              <w:rPr>
                <w:rFonts w:hint="eastAsia" w:ascii="宋体" w:hAnsi="宋体"/>
                <w:sz w:val="24"/>
                <w:highlight w:val="yellow"/>
              </w:rPr>
              <w:t>2</w:t>
            </w:r>
            <w:r>
              <w:rPr>
                <w:rFonts w:ascii="宋体" w:hAnsi="宋体"/>
                <w:sz w:val="24"/>
                <w:highlight w:val="yellow"/>
              </w:rPr>
              <w:t>2</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hint="eastAsia" w:ascii="宋体" w:hAnsi="宋体"/>
                <w:kern w:val="2"/>
                <w:sz w:val="24"/>
                <w:szCs w:val="24"/>
                <w:highlight w:val="yellow"/>
                <w:lang w:val="en-US" w:eastAsia="zh-CN" w:bidi="ar-SA"/>
              </w:rPr>
            </w:pPr>
            <w:r>
              <w:rPr>
                <w:rFonts w:hint="eastAsia" w:ascii="宋体" w:hAnsi="宋体"/>
                <w:sz w:val="24"/>
                <w:highlight w:val="yellow"/>
              </w:rPr>
              <w:t>事故水池</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hint="eastAsia" w:ascii="宋体" w:hAnsi="宋体"/>
                <w:kern w:val="2"/>
                <w:sz w:val="24"/>
                <w:szCs w:val="24"/>
                <w:highlight w:val="yellow"/>
                <w:lang w:val="en-US" w:eastAsia="zh-CN" w:bidi="ar-SA"/>
              </w:rPr>
            </w:pPr>
            <w:r>
              <w:rPr>
                <w:rFonts w:hint="eastAsia" w:ascii="宋体" w:hAnsi="宋体"/>
                <w:sz w:val="24"/>
                <w:highlight w:val="yellow"/>
              </w:rPr>
              <w:t>1</w:t>
            </w:r>
            <w:r>
              <w:rPr>
                <w:rFonts w:ascii="宋体" w:hAnsi="宋体"/>
                <w:sz w:val="24"/>
                <w:highlight w:val="yellow"/>
              </w:rPr>
              <w:t>23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2</w:t>
            </w:r>
            <w:r>
              <w:rPr>
                <w:rFonts w:ascii="宋体" w:hAnsi="宋体"/>
                <w:sz w:val="24"/>
                <w:highlight w:val="yellow"/>
              </w:rPr>
              <w:t>3</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hint="default" w:ascii="宋体" w:hAnsi="宋体" w:eastAsia="宋体"/>
                <w:sz w:val="24"/>
                <w:highlight w:val="yellow"/>
                <w:lang w:val="en-US" w:eastAsia="zh-CN"/>
              </w:rPr>
            </w:pPr>
            <w:r>
              <w:rPr>
                <w:rFonts w:hint="eastAsia" w:ascii="宋体" w:hAnsi="宋体"/>
                <w:sz w:val="24"/>
                <w:highlight w:val="yellow"/>
                <w:lang w:val="en-US" w:eastAsia="zh-CN"/>
              </w:rPr>
              <w:t>生活污水池</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hint="default" w:ascii="宋体" w:hAnsi="宋体" w:eastAsia="宋体"/>
                <w:sz w:val="24"/>
                <w:highlight w:val="yellow"/>
                <w:lang w:val="en-US" w:eastAsia="zh-CN"/>
              </w:rPr>
            </w:pPr>
            <w:r>
              <w:rPr>
                <w:rFonts w:hint="eastAsia" w:ascii="宋体" w:hAnsi="宋体"/>
                <w:sz w:val="24"/>
                <w:highlight w:val="yellow"/>
                <w:lang w:val="en-US" w:eastAsia="zh-CN"/>
              </w:rPr>
              <w:t>392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default" w:ascii="宋体" w:hAnsi="宋体" w:eastAsia="宋体"/>
                <w:sz w:val="24"/>
                <w:highlight w:val="yellow"/>
                <w:lang w:val="en-US" w:eastAsia="zh-CN"/>
              </w:rPr>
            </w:pPr>
            <w:r>
              <w:rPr>
                <w:rFonts w:hint="eastAsia" w:ascii="宋体" w:hAnsi="宋体"/>
                <w:sz w:val="24"/>
                <w:highlight w:val="yellow"/>
                <w:lang w:val="en-US" w:eastAsia="zh-CN"/>
              </w:rPr>
              <w:t>24</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hint="default" w:ascii="宋体" w:hAnsi="宋体"/>
                <w:sz w:val="24"/>
                <w:highlight w:val="yellow"/>
                <w:lang w:val="en-US" w:eastAsia="zh-CN"/>
              </w:rPr>
            </w:pPr>
            <w:r>
              <w:rPr>
                <w:rFonts w:hint="eastAsia" w:ascii="宋体" w:hAnsi="宋体"/>
                <w:sz w:val="24"/>
                <w:highlight w:val="yellow"/>
                <w:lang w:val="en-US" w:eastAsia="zh-CN"/>
              </w:rPr>
              <w:t>门卫1/门卫2</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hint="default" w:ascii="宋体" w:hAnsi="宋体"/>
                <w:sz w:val="24"/>
                <w:highlight w:val="yellow"/>
                <w:lang w:val="en-US" w:eastAsia="zh-CN"/>
              </w:rPr>
            </w:pPr>
            <w:r>
              <w:rPr>
                <w:rFonts w:hint="eastAsia" w:ascii="宋体" w:hAnsi="宋体"/>
                <w:sz w:val="24"/>
                <w:highlight w:val="yellow"/>
                <w:lang w:val="en-US" w:eastAsia="zh-CN"/>
              </w:rPr>
              <w:t>103A/B</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rPr>
            </w:pPr>
            <w:r>
              <w:rPr>
                <w:rFonts w:hint="eastAsia" w:ascii="宋体" w:hAnsi="宋体" w:cs="仿宋_GB2312"/>
                <w:b/>
                <w:sz w:val="24"/>
              </w:rPr>
              <w:t>三</w:t>
            </w:r>
          </w:p>
        </w:tc>
        <w:tc>
          <w:tcPr>
            <w:tcW w:w="2410" w:type="dxa"/>
            <w:tcBorders>
              <w:top w:val="single" w:color="000000" w:sz="4" w:space="0"/>
              <w:left w:val="nil"/>
              <w:bottom w:val="single" w:color="000000" w:sz="4" w:space="0"/>
              <w:right w:val="single" w:color="000000" w:sz="4" w:space="0"/>
            </w:tcBorders>
            <w:noWrap w:val="0"/>
            <w:vAlign w:val="center"/>
          </w:tcPr>
          <w:p>
            <w:pPr>
              <w:autoSpaceDE w:val="0"/>
              <w:jc w:val="center"/>
              <w:rPr>
                <w:rFonts w:ascii="宋体" w:hAnsi="宋体" w:cs="仿宋_GB2312"/>
                <w:b/>
                <w:sz w:val="24"/>
              </w:rPr>
            </w:pPr>
            <w:r>
              <w:rPr>
                <w:rFonts w:hint="eastAsia" w:ascii="宋体" w:hAnsi="宋体" w:cs="仿宋_GB2312"/>
                <w:b/>
                <w:sz w:val="24"/>
              </w:rPr>
              <w:t>全厂系统主项</w:t>
            </w:r>
          </w:p>
        </w:tc>
        <w:tc>
          <w:tcPr>
            <w:tcW w:w="141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cs="仿宋_GB2312"/>
                <w:sz w:val="24"/>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1</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全厂总图运输</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04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2</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全厂自控</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05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ascii="宋体" w:hAnsi="宋体"/>
                <w:sz w:val="24"/>
                <w:highlight w:val="yellow"/>
              </w:rPr>
              <w:t>3</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全厂给排水管线</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08</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ascii="宋体" w:hAnsi="宋体"/>
                <w:sz w:val="24"/>
                <w:highlight w:val="yellow"/>
              </w:rPr>
              <w:t>4</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全厂供电</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09</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ascii="宋体" w:hAnsi="宋体"/>
                <w:sz w:val="24"/>
                <w:highlight w:val="yellow"/>
              </w:rPr>
              <w:t>5</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全厂照明</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11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6</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全厂电信</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ascii="宋体" w:hAnsi="宋体"/>
                <w:sz w:val="24"/>
                <w:highlight w:val="yellow"/>
              </w:rPr>
              <w:t>013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7</w:t>
            </w:r>
          </w:p>
        </w:tc>
        <w:tc>
          <w:tcPr>
            <w:tcW w:w="2410"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全厂防腐保温</w:t>
            </w:r>
          </w:p>
        </w:tc>
        <w:tc>
          <w:tcPr>
            <w:tcW w:w="1417" w:type="dxa"/>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0</w:t>
            </w:r>
            <w:r>
              <w:rPr>
                <w:rFonts w:ascii="宋体" w:hAnsi="宋体"/>
                <w:sz w:val="24"/>
                <w:highlight w:val="yellow"/>
              </w:rPr>
              <w:t>15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r>
              <w:rPr>
                <w:rFonts w:hint="eastAsia" w:ascii="宋体" w:hAnsi="宋体"/>
                <w:sz w:val="24"/>
                <w:highlight w:val="yellow"/>
              </w:rPr>
              <w:t>8</w:t>
            </w:r>
          </w:p>
        </w:tc>
        <w:tc>
          <w:tcPr>
            <w:tcW w:w="2410" w:type="dxa"/>
            <w:tcBorders>
              <w:top w:val="single" w:color="000000" w:sz="4" w:space="0"/>
              <w:left w:val="nil"/>
              <w:bottom w:val="single" w:color="000000" w:sz="4" w:space="0"/>
              <w:right w:val="single" w:color="000000" w:sz="4" w:space="0"/>
            </w:tcBorders>
            <w:noWrap w:val="0"/>
            <w:vAlign w:val="center"/>
          </w:tcPr>
          <w:p>
            <w:pPr>
              <w:autoSpaceDE w:val="0"/>
              <w:autoSpaceDN w:val="0"/>
              <w:jc w:val="center"/>
              <w:rPr>
                <w:rFonts w:ascii="Arial" w:hAnsi="Arial" w:cs="宋体"/>
                <w:kern w:val="0"/>
                <w:szCs w:val="21"/>
                <w:highlight w:val="yellow"/>
                <w:lang w:val="zh-CN"/>
              </w:rPr>
            </w:pPr>
            <w:r>
              <w:rPr>
                <w:rFonts w:hint="eastAsia" w:ascii="Arial" w:hAnsi="Arial" w:cs="宋体"/>
                <w:kern w:val="0"/>
                <w:szCs w:val="21"/>
                <w:highlight w:val="yellow"/>
                <w:lang w:val="zh-CN"/>
              </w:rPr>
              <w:t>全厂分析化验</w:t>
            </w:r>
          </w:p>
        </w:tc>
        <w:tc>
          <w:tcPr>
            <w:tcW w:w="1417" w:type="dxa"/>
            <w:tcBorders>
              <w:top w:val="single" w:color="000000" w:sz="4" w:space="0"/>
              <w:left w:val="nil"/>
              <w:bottom w:val="single" w:color="000000" w:sz="4" w:space="0"/>
              <w:right w:val="single" w:color="000000" w:sz="4" w:space="0"/>
            </w:tcBorders>
            <w:noWrap w:val="0"/>
            <w:vAlign w:val="center"/>
          </w:tcPr>
          <w:p>
            <w:pPr>
              <w:autoSpaceDE w:val="0"/>
              <w:autoSpaceDN w:val="0"/>
              <w:jc w:val="center"/>
              <w:rPr>
                <w:rFonts w:ascii="Arial" w:hAnsi="Arial" w:cs="宋体"/>
                <w:kern w:val="0"/>
                <w:szCs w:val="21"/>
                <w:highlight w:val="yellow"/>
              </w:rPr>
            </w:pPr>
            <w:r>
              <w:rPr>
                <w:rFonts w:hint="eastAsia" w:ascii="Arial" w:hAnsi="Arial" w:cs="宋体"/>
                <w:kern w:val="0"/>
                <w:szCs w:val="21"/>
                <w:highlight w:val="yellow"/>
              </w:rPr>
              <w:t>033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jc w:val="center"/>
              <w:rPr>
                <w:rFonts w:ascii="Arial" w:hAnsi="Arial" w:cs="宋体"/>
                <w:kern w:val="0"/>
                <w:szCs w:val="21"/>
                <w:highlight w:val="yellow"/>
                <w:lang w:val="zh-CN"/>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9</w:t>
            </w:r>
          </w:p>
        </w:tc>
        <w:tc>
          <w:tcPr>
            <w:tcW w:w="2410" w:type="dxa"/>
            <w:tcBorders>
              <w:top w:val="single" w:color="000000" w:sz="4" w:space="0"/>
              <w:left w:val="nil"/>
              <w:bottom w:val="single" w:color="000000" w:sz="4" w:space="0"/>
              <w:right w:val="single" w:color="000000" w:sz="4" w:space="0"/>
            </w:tcBorders>
            <w:noWrap w:val="0"/>
            <w:vAlign w:val="center"/>
          </w:tcPr>
          <w:p>
            <w:pPr>
              <w:autoSpaceDE w:val="0"/>
              <w:autoSpaceDN w:val="0"/>
              <w:rPr>
                <w:rFonts w:ascii="宋体" w:hAnsi="宋体" w:cs="宋体"/>
                <w:kern w:val="0"/>
                <w:szCs w:val="21"/>
                <w:highlight w:val="yellow"/>
                <w:lang w:val="zh-CN"/>
              </w:rPr>
            </w:pPr>
            <w:r>
              <w:rPr>
                <w:rFonts w:hint="eastAsia" w:ascii="宋体" w:hAnsi="宋体" w:cs="宋体"/>
                <w:kern w:val="0"/>
                <w:szCs w:val="21"/>
                <w:highlight w:val="yellow"/>
              </w:rPr>
              <w:t>全厂可燃有毒气体报警</w:t>
            </w:r>
          </w:p>
        </w:tc>
        <w:tc>
          <w:tcPr>
            <w:tcW w:w="1417" w:type="dxa"/>
            <w:tcBorders>
              <w:top w:val="single" w:color="000000" w:sz="4" w:space="0"/>
              <w:left w:val="nil"/>
              <w:bottom w:val="single" w:color="000000" w:sz="4" w:space="0"/>
              <w:right w:val="single" w:color="000000" w:sz="4" w:space="0"/>
            </w:tcBorders>
            <w:noWrap w:val="0"/>
            <w:vAlign w:val="center"/>
          </w:tcPr>
          <w:p>
            <w:pPr>
              <w:autoSpaceDE w:val="0"/>
              <w:autoSpaceDN w:val="0"/>
              <w:jc w:val="center"/>
              <w:rPr>
                <w:rFonts w:ascii="Arial" w:hAnsi="Arial" w:cs="宋体"/>
                <w:kern w:val="0"/>
                <w:szCs w:val="21"/>
                <w:highlight w:val="yellow"/>
              </w:rPr>
            </w:pPr>
            <w:r>
              <w:rPr>
                <w:rFonts w:hint="eastAsia" w:ascii="Arial" w:hAnsi="Arial" w:cs="宋体"/>
                <w:kern w:val="0"/>
                <w:szCs w:val="21"/>
                <w:highlight w:val="yellow"/>
              </w:rPr>
              <w:t>032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1</w:t>
            </w:r>
            <w:r>
              <w:rPr>
                <w:rFonts w:ascii="宋体" w:hAnsi="宋体" w:cs="仿宋_GB2312"/>
                <w:b/>
                <w:sz w:val="24"/>
                <w:highlight w:val="yellow"/>
              </w:rPr>
              <w:t>0</w:t>
            </w:r>
          </w:p>
        </w:tc>
        <w:tc>
          <w:tcPr>
            <w:tcW w:w="2410" w:type="dxa"/>
            <w:tcBorders>
              <w:top w:val="single" w:color="000000" w:sz="4" w:space="0"/>
              <w:left w:val="nil"/>
              <w:bottom w:val="single" w:color="000000" w:sz="4" w:space="0"/>
              <w:right w:val="single" w:color="000000" w:sz="4" w:space="0"/>
            </w:tcBorders>
            <w:noWrap w:val="0"/>
            <w:vAlign w:val="center"/>
          </w:tcPr>
          <w:p>
            <w:pPr>
              <w:autoSpaceDE w:val="0"/>
              <w:autoSpaceDN w:val="0"/>
              <w:rPr>
                <w:rFonts w:ascii="宋体" w:hAnsi="宋体" w:cs="宋体"/>
                <w:kern w:val="0"/>
                <w:szCs w:val="21"/>
                <w:highlight w:val="yellow"/>
                <w:lang w:val="zh-CN"/>
              </w:rPr>
            </w:pPr>
            <w:r>
              <w:rPr>
                <w:rFonts w:hint="eastAsia" w:ascii="宋体" w:hAnsi="宋体" w:cs="宋体"/>
                <w:kern w:val="0"/>
                <w:szCs w:val="21"/>
                <w:highlight w:val="yellow"/>
              </w:rPr>
              <w:t>全厂管道材料</w:t>
            </w:r>
            <w:bookmarkStart w:id="8" w:name="_GoBack"/>
            <w:bookmarkEnd w:id="8"/>
          </w:p>
        </w:tc>
        <w:tc>
          <w:tcPr>
            <w:tcW w:w="1417" w:type="dxa"/>
            <w:tcBorders>
              <w:top w:val="single" w:color="000000" w:sz="4" w:space="0"/>
              <w:left w:val="nil"/>
              <w:bottom w:val="single" w:color="000000" w:sz="4" w:space="0"/>
              <w:right w:val="single" w:color="000000" w:sz="4" w:space="0"/>
            </w:tcBorders>
            <w:noWrap w:val="0"/>
            <w:vAlign w:val="center"/>
          </w:tcPr>
          <w:p>
            <w:pPr>
              <w:autoSpaceDE w:val="0"/>
              <w:autoSpaceDN w:val="0"/>
              <w:jc w:val="center"/>
              <w:rPr>
                <w:rFonts w:ascii="Arial" w:hAnsi="Arial" w:cs="宋体"/>
                <w:kern w:val="0"/>
                <w:szCs w:val="21"/>
                <w:highlight w:val="yellow"/>
              </w:rPr>
            </w:pPr>
            <w:r>
              <w:rPr>
                <w:rFonts w:hint="eastAsia" w:ascii="Arial" w:hAnsi="Arial" w:cs="宋体"/>
                <w:kern w:val="0"/>
                <w:szCs w:val="21"/>
                <w:highlight w:val="yellow"/>
              </w:rPr>
              <w:t>025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1</w:t>
            </w:r>
            <w:r>
              <w:rPr>
                <w:rFonts w:ascii="宋体" w:hAnsi="宋体" w:cs="仿宋_GB2312"/>
                <w:b/>
                <w:sz w:val="24"/>
                <w:highlight w:val="yellow"/>
              </w:rPr>
              <w:t>1</w:t>
            </w:r>
          </w:p>
        </w:tc>
        <w:tc>
          <w:tcPr>
            <w:tcW w:w="2410" w:type="dxa"/>
            <w:tcBorders>
              <w:top w:val="single" w:color="000000" w:sz="4" w:space="0"/>
              <w:left w:val="nil"/>
              <w:bottom w:val="single" w:color="000000" w:sz="4" w:space="0"/>
              <w:right w:val="single" w:color="000000" w:sz="4" w:space="0"/>
            </w:tcBorders>
            <w:noWrap w:val="0"/>
            <w:vAlign w:val="center"/>
          </w:tcPr>
          <w:p>
            <w:pPr>
              <w:autoSpaceDE w:val="0"/>
              <w:autoSpaceDN w:val="0"/>
              <w:rPr>
                <w:rFonts w:ascii="宋体" w:hAnsi="宋体" w:cs="宋体"/>
                <w:kern w:val="0"/>
                <w:szCs w:val="21"/>
                <w:highlight w:val="yellow"/>
                <w:lang w:val="zh-CN"/>
              </w:rPr>
            </w:pPr>
            <w:r>
              <w:rPr>
                <w:rFonts w:hint="eastAsia" w:ascii="宋体" w:hAnsi="宋体" w:cs="宋体"/>
                <w:kern w:val="0"/>
                <w:szCs w:val="21"/>
                <w:highlight w:val="yellow"/>
                <w:lang w:val="zh-CN"/>
              </w:rPr>
              <w:t>全厂管道机械</w:t>
            </w:r>
          </w:p>
        </w:tc>
        <w:tc>
          <w:tcPr>
            <w:tcW w:w="1417" w:type="dxa"/>
            <w:tcBorders>
              <w:top w:val="single" w:color="000000" w:sz="4" w:space="0"/>
              <w:left w:val="nil"/>
              <w:bottom w:val="single" w:color="000000" w:sz="4" w:space="0"/>
              <w:right w:val="single" w:color="000000" w:sz="4" w:space="0"/>
            </w:tcBorders>
            <w:noWrap w:val="0"/>
            <w:vAlign w:val="center"/>
          </w:tcPr>
          <w:p>
            <w:pPr>
              <w:autoSpaceDE w:val="0"/>
              <w:autoSpaceDN w:val="0"/>
              <w:jc w:val="center"/>
              <w:rPr>
                <w:rFonts w:ascii="Arial" w:hAnsi="Arial" w:cs="宋体"/>
                <w:kern w:val="0"/>
                <w:szCs w:val="21"/>
                <w:highlight w:val="yellow"/>
              </w:rPr>
            </w:pPr>
            <w:r>
              <w:rPr>
                <w:rFonts w:hint="eastAsia" w:ascii="Arial" w:hAnsi="Arial" w:cs="宋体"/>
                <w:kern w:val="0"/>
                <w:szCs w:val="21"/>
                <w:highlight w:val="yellow"/>
              </w:rPr>
              <w:t>028</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r>
        <w:tblPrEx>
          <w:tblCellMar>
            <w:top w:w="15" w:type="dxa"/>
            <w:left w:w="15" w:type="dxa"/>
            <w:bottom w:w="15" w:type="dxa"/>
            <w:right w:w="15" w:type="dxa"/>
          </w:tblCellMar>
        </w:tblPrEx>
        <w:trPr>
          <w:trHeight w:val="454" w:hRule="atLeast"/>
          <w:jc w:val="center"/>
        </w:trPr>
        <w:tc>
          <w:tcPr>
            <w:tcW w:w="846" w:type="dxa"/>
            <w:tcBorders>
              <w:top w:val="single" w:color="000000" w:sz="4" w:space="0"/>
              <w:left w:val="single" w:color="000000" w:sz="4" w:space="0"/>
              <w:bottom w:val="single" w:color="000000" w:sz="4" w:space="0"/>
              <w:right w:val="single" w:color="000000" w:sz="4" w:space="0"/>
            </w:tcBorders>
            <w:noWrap w:val="0"/>
            <w:vAlign w:val="center"/>
          </w:tcPr>
          <w:p>
            <w:pPr>
              <w:autoSpaceDE w:val="0"/>
              <w:jc w:val="center"/>
              <w:rPr>
                <w:rFonts w:ascii="宋体" w:hAnsi="宋体" w:cs="仿宋_GB2312"/>
                <w:b/>
                <w:sz w:val="24"/>
                <w:highlight w:val="yellow"/>
              </w:rPr>
            </w:pPr>
            <w:r>
              <w:rPr>
                <w:rFonts w:hint="eastAsia" w:ascii="宋体" w:hAnsi="宋体" w:cs="仿宋_GB2312"/>
                <w:b/>
                <w:sz w:val="24"/>
                <w:highlight w:val="yellow"/>
              </w:rPr>
              <w:t>1</w:t>
            </w:r>
            <w:r>
              <w:rPr>
                <w:rFonts w:ascii="宋体" w:hAnsi="宋体" w:cs="仿宋_GB2312"/>
                <w:b/>
                <w:sz w:val="24"/>
                <w:highlight w:val="yellow"/>
              </w:rPr>
              <w:t>2</w:t>
            </w:r>
          </w:p>
        </w:tc>
        <w:tc>
          <w:tcPr>
            <w:tcW w:w="2410" w:type="dxa"/>
            <w:tcBorders>
              <w:top w:val="single" w:color="000000" w:sz="4" w:space="0"/>
              <w:left w:val="nil"/>
              <w:bottom w:val="single" w:color="000000" w:sz="4" w:space="0"/>
              <w:right w:val="single" w:color="000000" w:sz="4" w:space="0"/>
            </w:tcBorders>
            <w:noWrap w:val="0"/>
            <w:vAlign w:val="center"/>
          </w:tcPr>
          <w:p>
            <w:pPr>
              <w:autoSpaceDE w:val="0"/>
              <w:autoSpaceDN w:val="0"/>
              <w:rPr>
                <w:rFonts w:ascii="宋体" w:hAnsi="宋体" w:cs="宋体"/>
                <w:kern w:val="0"/>
                <w:szCs w:val="21"/>
                <w:highlight w:val="yellow"/>
                <w:lang w:val="zh-CN"/>
              </w:rPr>
            </w:pPr>
            <w:r>
              <w:rPr>
                <w:rFonts w:hint="eastAsia" w:ascii="宋体" w:hAnsi="宋体" w:cs="宋体"/>
                <w:kern w:val="0"/>
                <w:szCs w:val="21"/>
                <w:highlight w:val="yellow"/>
                <w:lang w:val="zh-CN"/>
              </w:rPr>
              <w:t>全厂火灾自动报警系统</w:t>
            </w:r>
          </w:p>
        </w:tc>
        <w:tc>
          <w:tcPr>
            <w:tcW w:w="1417" w:type="dxa"/>
            <w:tcBorders>
              <w:top w:val="single" w:color="000000" w:sz="4" w:space="0"/>
              <w:left w:val="nil"/>
              <w:bottom w:val="single" w:color="000000" w:sz="4" w:space="0"/>
              <w:right w:val="single" w:color="000000" w:sz="4" w:space="0"/>
            </w:tcBorders>
            <w:noWrap w:val="0"/>
            <w:vAlign w:val="center"/>
          </w:tcPr>
          <w:p>
            <w:pPr>
              <w:autoSpaceDE w:val="0"/>
              <w:autoSpaceDN w:val="0"/>
              <w:jc w:val="center"/>
              <w:rPr>
                <w:rFonts w:ascii="Arial" w:hAnsi="Arial" w:cs="宋体"/>
                <w:kern w:val="0"/>
                <w:szCs w:val="21"/>
                <w:highlight w:val="yellow"/>
              </w:rPr>
            </w:pPr>
            <w:r>
              <w:rPr>
                <w:rFonts w:hint="eastAsia" w:ascii="Arial" w:hAnsi="Arial" w:cs="宋体"/>
                <w:kern w:val="0"/>
                <w:szCs w:val="21"/>
                <w:highlight w:val="yellow"/>
              </w:rPr>
              <w:t>031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c>
          <w:tcPr>
            <w:tcW w:w="23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仿宋_GB2312"/>
                <w:sz w:val="24"/>
                <w:highlight w:val="yellow"/>
              </w:rPr>
            </w:pPr>
          </w:p>
        </w:tc>
      </w:tr>
    </w:tbl>
    <w:p>
      <w:pPr>
        <w:pStyle w:val="4"/>
        <w:tabs>
          <w:tab w:val="clear" w:pos="360"/>
        </w:tabs>
        <w:adjustRightInd w:val="0"/>
        <w:snapToGrid w:val="0"/>
        <w:spacing w:before="468" w:beforeLines="150" w:line="360" w:lineRule="auto"/>
        <w:rPr>
          <w:rFonts w:hint="eastAsia" w:ascii="Arial" w:hAnsi="Arial" w:eastAsia="宋体" w:cs="Arial"/>
        </w:rPr>
      </w:pPr>
      <w:r>
        <w:rPr>
          <w:rFonts w:hint="eastAsia" w:ascii="Arial" w:hAnsi="Arial" w:eastAsia="宋体" w:cs="Arial"/>
        </w:rPr>
        <w:t>统一规定</w:t>
      </w:r>
      <w:bookmarkEnd w:id="4"/>
      <w:r>
        <w:rPr>
          <w:rFonts w:hint="eastAsia" w:ascii="Arial" w:hAnsi="Arial" w:eastAsia="宋体" w:cs="Arial"/>
        </w:rPr>
        <w:tab/>
      </w:r>
    </w:p>
    <w:p>
      <w:pPr>
        <w:tabs>
          <w:tab w:val="left" w:pos="560"/>
        </w:tabs>
        <w:snapToGrid w:val="0"/>
        <w:spacing w:line="360" w:lineRule="auto"/>
        <w:rPr>
          <w:rFonts w:hint="eastAsia" w:ascii="Arial" w:hAnsi="Arial" w:cs="Arial"/>
          <w:sz w:val="24"/>
        </w:rPr>
      </w:pPr>
      <w:r>
        <w:rPr>
          <w:rFonts w:hint="eastAsia" w:ascii="Arial" w:hAnsi="Arial" w:cs="Arial"/>
          <w:sz w:val="24"/>
        </w:rPr>
        <w:t xml:space="preserve">4.1 </w:t>
      </w:r>
      <w:r>
        <w:rPr>
          <w:rFonts w:hint="eastAsia" w:ascii="Arial" w:hAnsi="Arial" w:cs="Arial"/>
          <w:bCs/>
          <w:sz w:val="24"/>
        </w:rPr>
        <w:t>工程名称及其代号</w:t>
      </w:r>
    </w:p>
    <w:p>
      <w:pPr>
        <w:widowControl/>
        <w:snapToGrid w:val="0"/>
        <w:spacing w:line="360" w:lineRule="auto"/>
        <w:ind w:left="105" w:leftChars="50" w:right="23" w:firstLine="240" w:firstLineChars="100"/>
        <w:jc w:val="left"/>
        <w:rPr>
          <w:rFonts w:hint="eastAsia" w:ascii="Arial" w:hAnsi="Arial"/>
          <w:kern w:val="0"/>
          <w:sz w:val="24"/>
        </w:rPr>
      </w:pPr>
      <w:r>
        <w:rPr>
          <w:rFonts w:hint="eastAsia" w:ascii="Arial" w:hAnsi="Arial"/>
          <w:kern w:val="0"/>
          <w:sz w:val="24"/>
        </w:rPr>
        <w:t>项目名称：</w:t>
      </w:r>
      <w:r>
        <w:rPr>
          <w:rFonts w:hint="eastAsia" w:ascii="宋体"/>
          <w:sz w:val="24"/>
        </w:rPr>
        <w:t>江苏索普新材料科技有限公司醋酸乙烯及EVA一体化项目（一期工程）</w:t>
      </w:r>
    </w:p>
    <w:p>
      <w:pPr>
        <w:widowControl/>
        <w:snapToGrid w:val="0"/>
        <w:spacing w:line="360" w:lineRule="auto"/>
        <w:ind w:left="105" w:leftChars="50" w:right="23" w:firstLine="240" w:firstLineChars="100"/>
        <w:jc w:val="left"/>
        <w:rPr>
          <w:rFonts w:hint="eastAsia" w:ascii="Arial" w:hAnsi="Arial"/>
          <w:kern w:val="0"/>
          <w:sz w:val="24"/>
          <w:u w:val="single"/>
        </w:rPr>
      </w:pPr>
      <w:r>
        <w:rPr>
          <w:rFonts w:hint="eastAsia" w:ascii="Arial" w:hAnsi="Arial"/>
          <w:kern w:val="0"/>
          <w:sz w:val="24"/>
        </w:rPr>
        <w:t>项目简称：</w:t>
      </w:r>
      <w:r>
        <w:rPr>
          <w:rFonts w:hint="eastAsia" w:ascii="宋体"/>
          <w:sz w:val="24"/>
          <w:u w:val="single"/>
        </w:rPr>
        <w:t>醋酸乙烯及EVA一体化项目（一期工程）</w:t>
      </w:r>
    </w:p>
    <w:p>
      <w:pPr>
        <w:widowControl/>
        <w:snapToGrid w:val="0"/>
        <w:spacing w:line="360" w:lineRule="auto"/>
        <w:ind w:left="105" w:right="27"/>
        <w:jc w:val="left"/>
        <w:rPr>
          <w:rFonts w:ascii="Arial" w:hAnsi="Arial" w:cs="Arial"/>
          <w:kern w:val="0"/>
          <w:sz w:val="24"/>
        </w:rPr>
      </w:pPr>
      <w:r>
        <w:rPr>
          <w:rFonts w:hint="eastAsia" w:ascii="Arial" w:hAnsi="Arial"/>
          <w:kern w:val="0"/>
          <w:sz w:val="24"/>
        </w:rPr>
        <w:t xml:space="preserve">  项目代号：</w:t>
      </w:r>
      <w:r>
        <w:rPr>
          <w:rFonts w:ascii="Arial" w:hAnsi="Arial" w:cs="Arial"/>
          <w:kern w:val="0"/>
          <w:sz w:val="24"/>
          <w:u w:val="single"/>
        </w:rPr>
        <w:t>20</w:t>
      </w:r>
      <w:r>
        <w:rPr>
          <w:rFonts w:hint="eastAsia" w:ascii="Arial" w:hAnsi="Arial" w:cs="Arial"/>
          <w:kern w:val="0"/>
          <w:sz w:val="24"/>
          <w:u w:val="single"/>
        </w:rPr>
        <w:t>2415</w:t>
      </w:r>
    </w:p>
    <w:p>
      <w:pPr>
        <w:tabs>
          <w:tab w:val="left" w:pos="560"/>
        </w:tabs>
        <w:adjustRightInd w:val="0"/>
        <w:snapToGrid w:val="0"/>
        <w:spacing w:line="360" w:lineRule="auto"/>
        <w:rPr>
          <w:rFonts w:hint="eastAsia" w:ascii="Arial" w:hAnsi="Arial" w:cs="Arial"/>
          <w:bCs/>
          <w:sz w:val="24"/>
        </w:rPr>
      </w:pPr>
      <w:r>
        <w:rPr>
          <w:rFonts w:hint="eastAsia" w:ascii="Arial" w:hAnsi="Arial" w:cs="Arial"/>
          <w:bCs/>
          <w:sz w:val="24"/>
        </w:rPr>
        <w:t>4.2</w:t>
      </w:r>
      <w:r>
        <w:rPr>
          <w:rFonts w:hint="eastAsia" w:ascii="Arial" w:hAnsi="Arial" w:cs="Arial"/>
          <w:bCs/>
          <w:sz w:val="24"/>
        </w:rPr>
        <w:tab/>
      </w:r>
      <w:r>
        <w:rPr>
          <w:rFonts w:hint="eastAsia" w:ascii="Arial" w:hAnsi="Arial" w:cs="Arial"/>
          <w:sz w:val="24"/>
        </w:rPr>
        <w:t>设计文件统一格式</w:t>
      </w:r>
    </w:p>
    <w:p>
      <w:pPr>
        <w:tabs>
          <w:tab w:val="left" w:pos="142"/>
        </w:tabs>
        <w:snapToGrid w:val="0"/>
        <w:spacing w:line="360" w:lineRule="auto"/>
        <w:ind w:left="124" w:leftChars="59" w:firstLine="424" w:firstLineChars="177"/>
        <w:rPr>
          <w:rFonts w:hint="eastAsia" w:ascii="Arial" w:hAnsi="Arial"/>
          <w:bCs/>
          <w:sz w:val="24"/>
        </w:rPr>
      </w:pPr>
      <w:r>
        <w:rPr>
          <w:rFonts w:hint="eastAsia" w:ascii="Arial" w:hAnsi="Arial"/>
          <w:sz w:val="24"/>
        </w:rPr>
        <w:t>（1）</w:t>
      </w:r>
      <w:r>
        <w:rPr>
          <w:rFonts w:hint="eastAsia" w:ascii="Arial" w:hAnsi="Arial"/>
          <w:bCs/>
          <w:sz w:val="24"/>
        </w:rPr>
        <w:t xml:space="preserve">设计文件编号执行《项目设计文件编号规定》  </w:t>
      </w:r>
      <w:r>
        <w:rPr>
          <w:rFonts w:ascii="宋体" w:hAnsi="宋体" w:cs="宋体"/>
          <w:b/>
          <w:bCs/>
          <w:sz w:val="24"/>
        </w:rPr>
        <w:t>ECEC-PM-007-03-20181</w:t>
      </w:r>
      <w:r>
        <w:rPr>
          <w:rFonts w:hint="eastAsia" w:ascii="宋体" w:hAnsi="宋体" w:cs="宋体"/>
          <w:b/>
          <w:bCs/>
          <w:sz w:val="24"/>
        </w:rPr>
        <w:t>1</w:t>
      </w:r>
      <w:r>
        <w:rPr>
          <w:rFonts w:hint="eastAsia" w:ascii="Arial" w:hAnsi="Arial"/>
          <w:bCs/>
          <w:sz w:val="24"/>
        </w:rPr>
        <w:t>。</w:t>
      </w:r>
    </w:p>
    <w:p>
      <w:pPr>
        <w:tabs>
          <w:tab w:val="left" w:pos="142"/>
        </w:tabs>
        <w:snapToGrid w:val="0"/>
        <w:spacing w:line="360" w:lineRule="auto"/>
        <w:ind w:left="124" w:leftChars="59" w:firstLine="424" w:firstLineChars="177"/>
        <w:rPr>
          <w:rFonts w:hint="eastAsia" w:ascii="Arial" w:hAnsi="Arial"/>
          <w:sz w:val="24"/>
        </w:rPr>
      </w:pPr>
      <w:r>
        <w:rPr>
          <w:rFonts w:hint="eastAsia" w:ascii="Arial" w:hAnsi="Arial"/>
          <w:sz w:val="24"/>
        </w:rPr>
        <w:t>（2）</w:t>
      </w:r>
      <w:r>
        <w:rPr>
          <w:rFonts w:hint="eastAsia" w:ascii="宋体" w:hAnsi="宋体"/>
          <w:bCs/>
          <w:sz w:val="24"/>
        </w:rPr>
        <w:t>设计成品格式执行《工程设计成品文件格式规定》</w:t>
      </w:r>
      <w:r>
        <w:rPr>
          <w:rFonts w:ascii="宋体" w:hAnsi="宋体" w:cs="宋体"/>
          <w:b/>
          <w:bCs/>
          <w:sz w:val="24"/>
        </w:rPr>
        <w:t>ECEC-PM-007-09-01-20191</w:t>
      </w:r>
      <w:r>
        <w:rPr>
          <w:rFonts w:hint="eastAsia" w:ascii="宋体" w:hAnsi="宋体" w:cs="宋体"/>
          <w:b/>
          <w:bCs/>
          <w:sz w:val="24"/>
        </w:rPr>
        <w:t>1</w:t>
      </w:r>
    </w:p>
    <w:p>
      <w:pPr>
        <w:tabs>
          <w:tab w:val="left" w:pos="709"/>
        </w:tabs>
        <w:snapToGrid w:val="0"/>
        <w:spacing w:line="360" w:lineRule="auto"/>
        <w:ind w:left="425" w:hanging="425"/>
        <w:jc w:val="left"/>
        <w:rPr>
          <w:rFonts w:ascii="Arial" w:hAnsi="Arial" w:cs="Arial"/>
          <w:sz w:val="24"/>
        </w:rPr>
      </w:pPr>
      <w:r>
        <w:rPr>
          <w:rFonts w:hint="eastAsia" w:ascii="Arial" w:hAnsi="Arial" w:cs="Arial"/>
          <w:sz w:val="24"/>
        </w:rPr>
        <w:t>4.2.1</w:t>
      </w:r>
      <w:r>
        <w:rPr>
          <w:rFonts w:hint="eastAsia" w:ascii="Arial" w:hAnsi="Arial" w:cs="Arial"/>
          <w:sz w:val="24"/>
        </w:rPr>
        <w:tab/>
      </w:r>
      <w:r>
        <w:rPr>
          <w:rFonts w:ascii="Arial" w:hAnsi="Arial" w:cs="Arial"/>
          <w:sz w:val="24"/>
        </w:rPr>
        <w:t>图纸图签填写规定</w:t>
      </w:r>
    </w:p>
    <w:p>
      <w:pPr>
        <w:snapToGrid w:val="0"/>
        <w:spacing w:line="360" w:lineRule="auto"/>
        <w:ind w:left="105" w:leftChars="50" w:right="27" w:rightChars="13" w:firstLine="417" w:firstLineChars="174"/>
        <w:rPr>
          <w:rFonts w:ascii="Arial" w:hAnsi="Arial" w:cs="Arial"/>
          <w:sz w:val="24"/>
          <w:u w:val="single"/>
        </w:rPr>
      </w:pPr>
      <w:r>
        <w:rPr>
          <w:rFonts w:ascii="Arial" w:hAnsi="Arial" w:cs="Arial"/>
          <w:sz w:val="24"/>
        </w:rPr>
        <w:t>工程名称：</w:t>
      </w:r>
      <w:r>
        <w:rPr>
          <w:rFonts w:hint="eastAsia" w:ascii="宋体"/>
          <w:sz w:val="24"/>
          <w:u w:val="single"/>
        </w:rPr>
        <w:t>醋酸乙烯及EVA一体化项目（一期工程）</w:t>
      </w:r>
    </w:p>
    <w:p>
      <w:pPr>
        <w:snapToGrid w:val="0"/>
        <w:spacing w:line="360" w:lineRule="auto"/>
        <w:ind w:left="105" w:leftChars="50" w:right="27" w:rightChars="13" w:firstLine="417" w:firstLineChars="174"/>
        <w:rPr>
          <w:rFonts w:hint="eastAsia" w:ascii="Arial" w:hAnsi="Arial" w:cs="Arial"/>
          <w:sz w:val="24"/>
        </w:rPr>
      </w:pPr>
      <w:r>
        <w:rPr>
          <w:rFonts w:ascii="Arial" w:hAnsi="Arial" w:cs="Arial"/>
          <w:sz w:val="24"/>
        </w:rPr>
        <w:t>装置名称：</w:t>
      </w:r>
      <w:r>
        <w:rPr>
          <w:rFonts w:hint="eastAsia" w:ascii="Arial" w:hAnsi="Arial" w:cs="Arial"/>
          <w:sz w:val="24"/>
        </w:rPr>
        <w:t>/</w:t>
      </w:r>
    </w:p>
    <w:p>
      <w:pPr>
        <w:snapToGrid w:val="0"/>
        <w:spacing w:line="360" w:lineRule="auto"/>
        <w:ind w:left="105" w:leftChars="50" w:right="27" w:rightChars="13" w:firstLine="417" w:firstLineChars="174"/>
        <w:rPr>
          <w:rFonts w:hint="eastAsia" w:ascii="Arial" w:hAnsi="Arial" w:cs="Arial"/>
          <w:sz w:val="24"/>
        </w:rPr>
      </w:pPr>
      <w:r>
        <w:rPr>
          <w:rFonts w:ascii="Arial" w:hAnsi="Arial" w:cs="Arial"/>
          <w:sz w:val="24"/>
        </w:rPr>
        <w:t>工序：</w:t>
      </w:r>
      <w:r>
        <w:rPr>
          <w:rFonts w:hint="eastAsia" w:ascii="Arial" w:hAnsi="Arial" w:cs="Arial"/>
          <w:sz w:val="24"/>
        </w:rPr>
        <w:t>按单元表中装置（主项）名称填写</w:t>
      </w:r>
    </w:p>
    <w:p>
      <w:pPr>
        <w:snapToGrid w:val="0"/>
        <w:spacing w:line="360" w:lineRule="auto"/>
        <w:ind w:left="105" w:leftChars="50" w:right="27" w:rightChars="13" w:firstLine="417" w:firstLineChars="174"/>
        <w:rPr>
          <w:rFonts w:hint="eastAsia" w:ascii="Arial" w:hAnsi="Arial" w:cs="Arial"/>
          <w:sz w:val="24"/>
        </w:rPr>
      </w:pPr>
      <w:r>
        <w:rPr>
          <w:rFonts w:ascii="Arial" w:hAnsi="Arial" w:cs="Arial"/>
          <w:sz w:val="24"/>
        </w:rPr>
        <w:t>设计阶段：</w:t>
      </w:r>
      <w:r>
        <w:rPr>
          <w:rFonts w:hint="eastAsia" w:ascii="Arial" w:hAnsi="Arial" w:cs="Arial"/>
          <w:b/>
          <w:sz w:val="24"/>
          <w:u w:val="single"/>
        </w:rPr>
        <w:t>初步设计/ 施工图</w:t>
      </w:r>
    </w:p>
    <w:p>
      <w:pPr>
        <w:snapToGrid w:val="0"/>
        <w:spacing w:line="360" w:lineRule="auto"/>
        <w:ind w:left="105" w:leftChars="50" w:right="27" w:rightChars="13" w:firstLine="417" w:firstLineChars="174"/>
        <w:rPr>
          <w:rFonts w:ascii="Arial" w:hAnsi="Arial" w:cs="Arial"/>
          <w:sz w:val="24"/>
        </w:rPr>
      </w:pPr>
      <w:r>
        <w:rPr>
          <w:rFonts w:ascii="Arial" w:hAnsi="Arial" w:cs="Arial"/>
          <w:sz w:val="24"/>
        </w:rPr>
        <w:t>工程图号：图号</w:t>
      </w:r>
      <w:r>
        <w:rPr>
          <w:rFonts w:hint="eastAsia" w:ascii="Arial" w:hAnsi="Arial" w:cs="Arial"/>
          <w:sz w:val="24"/>
        </w:rPr>
        <w:t>规定</w:t>
      </w:r>
      <w:r>
        <w:rPr>
          <w:rFonts w:ascii="Arial" w:hAnsi="Arial" w:cs="Arial"/>
          <w:sz w:val="24"/>
        </w:rPr>
        <w:t>填写</w:t>
      </w:r>
    </w:p>
    <w:p>
      <w:pPr>
        <w:snapToGrid w:val="0"/>
        <w:spacing w:line="360" w:lineRule="auto"/>
        <w:ind w:left="105" w:leftChars="50" w:right="27" w:rightChars="13" w:firstLine="417" w:firstLineChars="174"/>
        <w:rPr>
          <w:rFonts w:ascii="Arial" w:hAnsi="Arial" w:cs="Arial"/>
          <w:sz w:val="24"/>
        </w:rPr>
      </w:pPr>
      <w:r>
        <w:rPr>
          <w:rFonts w:ascii="Arial" w:hAnsi="Arial" w:cs="Arial"/>
          <w:sz w:val="24"/>
        </w:rPr>
        <w:t>版次：</w:t>
      </w:r>
      <w:r>
        <w:rPr>
          <w:rFonts w:hint="eastAsia" w:ascii="Arial" w:hAnsi="Arial" w:cs="Arial"/>
          <w:b/>
          <w:sz w:val="24"/>
        </w:rPr>
        <w:t>从A-G</w:t>
      </w:r>
    </w:p>
    <w:p>
      <w:pPr>
        <w:snapToGrid w:val="0"/>
        <w:spacing w:line="360" w:lineRule="auto"/>
        <w:ind w:left="105" w:leftChars="50" w:right="27" w:rightChars="13" w:firstLine="417" w:firstLineChars="174"/>
        <w:rPr>
          <w:rFonts w:ascii="Arial" w:hAnsi="Arial" w:cs="Arial"/>
          <w:sz w:val="24"/>
        </w:rPr>
      </w:pPr>
      <w:r>
        <w:rPr>
          <w:rFonts w:ascii="Arial" w:hAnsi="Arial" w:cs="Arial"/>
          <w:sz w:val="24"/>
        </w:rPr>
        <w:t>修改：</w:t>
      </w:r>
      <w:r>
        <w:rPr>
          <w:rFonts w:ascii="Arial" w:hAnsi="Arial" w:cs="Arial"/>
          <w:b/>
          <w:sz w:val="24"/>
        </w:rPr>
        <w:t>0</w:t>
      </w:r>
    </w:p>
    <w:p>
      <w:pPr>
        <w:snapToGrid w:val="0"/>
        <w:spacing w:line="360" w:lineRule="auto"/>
        <w:ind w:left="105" w:leftChars="50" w:right="27" w:rightChars="13" w:firstLine="417" w:firstLineChars="174"/>
        <w:rPr>
          <w:rFonts w:hint="eastAsia" w:ascii="Arial" w:hAnsi="Arial" w:cs="Arial"/>
          <w:sz w:val="24"/>
        </w:rPr>
      </w:pPr>
      <w:r>
        <w:rPr>
          <w:rFonts w:ascii="Arial" w:hAnsi="Arial" w:cs="Arial"/>
          <w:sz w:val="24"/>
        </w:rPr>
        <w:t>比例：</w:t>
      </w:r>
      <w:r>
        <w:rPr>
          <w:rFonts w:ascii="Arial" w:hAnsi="Arial" w:cs="Arial"/>
          <w:b/>
          <w:sz w:val="24"/>
        </w:rPr>
        <w:t>/</w:t>
      </w:r>
    </w:p>
    <w:p>
      <w:pPr>
        <w:snapToGrid w:val="0"/>
        <w:spacing w:line="360" w:lineRule="auto"/>
        <w:ind w:left="105" w:leftChars="50" w:right="27" w:rightChars="13" w:firstLine="21" w:firstLineChars="9"/>
        <w:rPr>
          <w:rFonts w:hint="eastAsia" w:ascii="Arial" w:hAnsi="Arial" w:cs="Arial"/>
          <w:sz w:val="24"/>
        </w:rPr>
      </w:pPr>
      <w:r>
        <w:rPr>
          <w:rFonts w:hint="eastAsia" w:ascii="Arial" w:hAnsi="Arial" w:cs="Arial"/>
          <w:sz w:val="24"/>
        </w:rPr>
        <w:t>注：</w:t>
      </w:r>
      <w:r>
        <w:rPr>
          <w:rFonts w:hint="eastAsia" w:ascii="Arial" w:hAnsi="Arial" w:cs="Arial"/>
          <w:sz w:val="24"/>
          <w:u w:val="single"/>
        </w:rPr>
        <w:t>总平面布置图和设备布置图按实际比例填写</w:t>
      </w:r>
      <w:r>
        <w:rPr>
          <w:rFonts w:hint="eastAsia" w:ascii="Arial" w:hAnsi="Arial" w:cs="Arial"/>
          <w:sz w:val="24"/>
        </w:rPr>
        <w:t>。</w:t>
      </w:r>
    </w:p>
    <w:p>
      <w:pPr>
        <w:tabs>
          <w:tab w:val="left" w:pos="709"/>
        </w:tabs>
        <w:snapToGrid w:val="0"/>
        <w:spacing w:line="360" w:lineRule="auto"/>
        <w:ind w:left="425" w:hanging="425"/>
        <w:jc w:val="left"/>
        <w:rPr>
          <w:rFonts w:hint="eastAsia" w:ascii="Arial" w:hAnsi="Arial" w:cs="Arial"/>
          <w:sz w:val="24"/>
        </w:rPr>
      </w:pPr>
      <w:r>
        <w:rPr>
          <w:rFonts w:hint="eastAsia" w:ascii="Arial" w:hAnsi="Arial" w:cs="Arial"/>
          <w:sz w:val="24"/>
        </w:rPr>
        <w:t>4.2.2</w:t>
      </w:r>
      <w:r>
        <w:rPr>
          <w:rFonts w:hint="eastAsia" w:ascii="Arial" w:hAnsi="Arial" w:cs="Arial"/>
          <w:sz w:val="24"/>
        </w:rPr>
        <w:tab/>
      </w:r>
      <w:r>
        <w:rPr>
          <w:rFonts w:ascii="Arial" w:hAnsi="Arial" w:cs="Arial"/>
          <w:sz w:val="24"/>
        </w:rPr>
        <w:t>表格图签</w:t>
      </w:r>
      <w:r>
        <w:rPr>
          <w:rFonts w:hint="eastAsia" w:ascii="Arial" w:hAnsi="Arial" w:cs="Arial"/>
          <w:sz w:val="24"/>
        </w:rPr>
        <w:t>填写</w:t>
      </w:r>
    </w:p>
    <w:p>
      <w:pPr>
        <w:snapToGrid w:val="0"/>
        <w:spacing w:line="360" w:lineRule="auto"/>
        <w:ind w:left="105" w:leftChars="50" w:right="27" w:rightChars="13" w:firstLine="417" w:firstLineChars="174"/>
        <w:rPr>
          <w:rFonts w:hint="eastAsia" w:ascii="Arial" w:hAnsi="Arial"/>
          <w:kern w:val="0"/>
          <w:sz w:val="24"/>
        </w:rPr>
      </w:pPr>
      <w:r>
        <w:rPr>
          <w:rFonts w:ascii="Arial" w:hAnsi="Arial" w:cs="Arial"/>
          <w:sz w:val="24"/>
        </w:rPr>
        <w:t>工程名称：</w:t>
      </w:r>
      <w:r>
        <w:rPr>
          <w:rFonts w:hint="eastAsia" w:ascii="Arial" w:hAnsi="Arial"/>
          <w:kern w:val="0"/>
          <w:sz w:val="24"/>
        </w:rPr>
        <w:t>202415</w:t>
      </w:r>
    </w:p>
    <w:p>
      <w:pPr>
        <w:snapToGrid w:val="0"/>
        <w:spacing w:line="360" w:lineRule="auto"/>
        <w:ind w:left="105" w:leftChars="50" w:right="27" w:rightChars="13" w:firstLine="417" w:firstLineChars="174"/>
        <w:rPr>
          <w:rFonts w:ascii="Arial" w:hAnsi="Arial" w:cs="Arial"/>
          <w:sz w:val="24"/>
        </w:rPr>
      </w:pPr>
      <w:r>
        <w:rPr>
          <w:rFonts w:ascii="Arial" w:hAnsi="Arial" w:cs="Arial"/>
          <w:sz w:val="24"/>
        </w:rPr>
        <w:t>装置名称：</w:t>
      </w:r>
      <w:r>
        <w:rPr>
          <w:rFonts w:hint="eastAsia" w:ascii="Arial" w:hAnsi="Arial" w:cs="Arial"/>
          <w:sz w:val="24"/>
        </w:rPr>
        <w:t>/</w:t>
      </w:r>
    </w:p>
    <w:p>
      <w:pPr>
        <w:snapToGrid w:val="0"/>
        <w:spacing w:line="360" w:lineRule="auto"/>
        <w:ind w:left="105" w:leftChars="50" w:right="27" w:rightChars="13" w:firstLine="417" w:firstLineChars="174"/>
        <w:rPr>
          <w:rFonts w:hint="eastAsia" w:ascii="Arial" w:hAnsi="Arial" w:cs="Arial"/>
          <w:sz w:val="24"/>
        </w:rPr>
      </w:pPr>
      <w:r>
        <w:rPr>
          <w:rFonts w:ascii="Arial" w:hAnsi="Arial" w:cs="Arial"/>
          <w:sz w:val="24"/>
        </w:rPr>
        <w:t>工序：</w:t>
      </w:r>
      <w:r>
        <w:rPr>
          <w:rFonts w:hint="eastAsia" w:ascii="Arial" w:hAnsi="Arial" w:cs="Arial"/>
          <w:sz w:val="24"/>
        </w:rPr>
        <w:t xml:space="preserve"> 按单元表中装置（主项）名称填写+（业主编号/公司编号）</w:t>
      </w:r>
    </w:p>
    <w:p>
      <w:pPr>
        <w:snapToGrid w:val="0"/>
        <w:spacing w:line="360" w:lineRule="auto"/>
        <w:ind w:left="105" w:leftChars="50" w:right="27" w:rightChars="13" w:firstLine="417" w:firstLineChars="174"/>
        <w:rPr>
          <w:rFonts w:ascii="Arial" w:hAnsi="Arial" w:cs="Arial"/>
          <w:sz w:val="24"/>
        </w:rPr>
      </w:pPr>
      <w:r>
        <w:rPr>
          <w:rFonts w:ascii="Arial" w:hAnsi="Arial" w:cs="Arial"/>
          <w:sz w:val="24"/>
        </w:rPr>
        <w:t>设计阶段：</w:t>
      </w:r>
      <w:r>
        <w:rPr>
          <w:rFonts w:hint="eastAsia" w:ascii="Arial" w:hAnsi="Arial" w:cs="Arial"/>
          <w:b/>
          <w:sz w:val="24"/>
          <w:u w:val="single"/>
        </w:rPr>
        <w:t>初步设计/ 施工图</w:t>
      </w:r>
    </w:p>
    <w:p>
      <w:pPr>
        <w:snapToGrid w:val="0"/>
        <w:spacing w:line="360" w:lineRule="auto"/>
        <w:ind w:left="105" w:leftChars="50" w:right="27" w:rightChars="13" w:firstLine="417" w:firstLineChars="174"/>
        <w:rPr>
          <w:rFonts w:hint="eastAsia" w:ascii="Arial" w:hAnsi="Arial" w:cs="Arial"/>
          <w:sz w:val="24"/>
        </w:rPr>
      </w:pPr>
      <w:r>
        <w:rPr>
          <w:rFonts w:ascii="Arial" w:hAnsi="Arial" w:cs="Arial"/>
          <w:sz w:val="24"/>
        </w:rPr>
        <w:t>工程图号：</w:t>
      </w:r>
      <w:r>
        <w:rPr>
          <w:rFonts w:hint="eastAsia" w:ascii="Arial" w:hAnsi="Arial" w:cs="Arial"/>
          <w:sz w:val="24"/>
        </w:rPr>
        <w:t xml:space="preserve">202415-单元编号+专业号+顺序号； </w:t>
      </w:r>
    </w:p>
    <w:p>
      <w:pPr>
        <w:snapToGrid w:val="0"/>
        <w:spacing w:line="360" w:lineRule="auto"/>
        <w:ind w:left="105" w:leftChars="50" w:right="27" w:rightChars="13" w:firstLine="417" w:firstLineChars="174"/>
        <w:rPr>
          <w:rFonts w:ascii="Arial" w:hAnsi="Arial" w:cs="Arial"/>
          <w:sz w:val="24"/>
        </w:rPr>
      </w:pPr>
      <w:r>
        <w:rPr>
          <w:rFonts w:hint="eastAsia" w:ascii="Arial" w:hAnsi="Arial" w:cs="Arial"/>
          <w:sz w:val="24"/>
        </w:rPr>
        <w:t xml:space="preserve">如：    </w:t>
      </w:r>
      <w:r>
        <w:rPr>
          <w:rFonts w:hint="eastAsia" w:ascii="Arial" w:hAnsi="Arial" w:cs="Arial"/>
          <w:b/>
          <w:bCs/>
          <w:sz w:val="24"/>
        </w:rPr>
        <w:t>（202415-751-040-01）</w:t>
      </w:r>
    </w:p>
    <w:p>
      <w:pPr>
        <w:snapToGrid w:val="0"/>
        <w:spacing w:line="360" w:lineRule="auto"/>
        <w:ind w:left="105" w:leftChars="50" w:right="27" w:rightChars="13" w:firstLine="417" w:firstLineChars="174"/>
        <w:rPr>
          <w:rFonts w:ascii="Arial" w:hAnsi="Arial" w:cs="Arial"/>
          <w:sz w:val="24"/>
        </w:rPr>
      </w:pPr>
      <w:r>
        <w:rPr>
          <w:rFonts w:ascii="Arial" w:hAnsi="Arial" w:cs="Arial"/>
          <w:sz w:val="24"/>
        </w:rPr>
        <w:t>版次：</w:t>
      </w:r>
      <w:r>
        <w:rPr>
          <w:rFonts w:hint="eastAsia" w:ascii="Arial" w:hAnsi="Arial" w:cs="Arial"/>
          <w:b/>
          <w:sz w:val="24"/>
        </w:rPr>
        <w:t>按公司规定，从A-G</w:t>
      </w:r>
    </w:p>
    <w:p>
      <w:pPr>
        <w:snapToGrid w:val="0"/>
        <w:spacing w:line="360" w:lineRule="auto"/>
        <w:ind w:left="105" w:leftChars="50" w:right="27" w:rightChars="13" w:firstLine="417" w:firstLineChars="174"/>
        <w:rPr>
          <w:rFonts w:ascii="Arial" w:hAnsi="Arial" w:cs="Arial"/>
          <w:b/>
          <w:sz w:val="24"/>
        </w:rPr>
      </w:pPr>
      <w:r>
        <w:rPr>
          <w:rFonts w:ascii="Arial" w:hAnsi="Arial" w:cs="Arial"/>
          <w:sz w:val="24"/>
        </w:rPr>
        <w:t>修改：</w:t>
      </w:r>
      <w:r>
        <w:rPr>
          <w:rFonts w:ascii="Arial" w:hAnsi="Arial" w:cs="Arial"/>
          <w:b/>
          <w:sz w:val="24"/>
        </w:rPr>
        <w:t>0</w:t>
      </w:r>
      <w:bookmarkStart w:id="6" w:name="_Hlt296675170"/>
      <w:bookmarkEnd w:id="6"/>
      <w:bookmarkStart w:id="7" w:name="_Hlt296675169"/>
      <w:bookmarkEnd w:id="7"/>
    </w:p>
    <w:p>
      <w:pPr>
        <w:snapToGrid w:val="0"/>
        <w:spacing w:line="360" w:lineRule="auto"/>
        <w:ind w:left="105" w:leftChars="50" w:right="27" w:rightChars="13" w:firstLine="419" w:firstLineChars="174"/>
        <w:rPr>
          <w:rFonts w:hint="eastAsia" w:ascii="Arial" w:hAnsi="Arial" w:cs="Arial"/>
          <w:b/>
          <w:sz w:val="24"/>
        </w:rPr>
      </w:pPr>
    </w:p>
    <w:p>
      <w:pPr>
        <w:tabs>
          <w:tab w:val="left" w:pos="709"/>
        </w:tabs>
        <w:snapToGrid w:val="0"/>
        <w:spacing w:line="360" w:lineRule="auto"/>
        <w:ind w:left="425" w:hanging="425"/>
        <w:jc w:val="left"/>
        <w:rPr>
          <w:rFonts w:hint="eastAsia" w:ascii="Arial" w:hAnsi="Arial" w:cs="Arial"/>
          <w:sz w:val="24"/>
        </w:rPr>
      </w:pPr>
      <w:r>
        <w:rPr>
          <w:rFonts w:hint="eastAsia" w:ascii="Arial" w:hAnsi="Arial" w:cs="Arial"/>
          <w:sz w:val="24"/>
        </w:rPr>
        <w:t>4.2.3</w:t>
      </w:r>
      <w:r>
        <w:rPr>
          <w:rFonts w:hint="eastAsia" w:ascii="Arial" w:hAnsi="Arial" w:cs="Arial"/>
          <w:sz w:val="24"/>
        </w:rPr>
        <w:tab/>
      </w:r>
      <w:r>
        <w:rPr>
          <w:rFonts w:ascii="Arial" w:hAnsi="Arial" w:cs="Arial"/>
          <w:sz w:val="24"/>
        </w:rPr>
        <w:t>文字</w:t>
      </w:r>
      <w:r>
        <w:rPr>
          <w:rFonts w:hint="eastAsia" w:ascii="Arial" w:hAnsi="Arial" w:cs="Arial"/>
          <w:sz w:val="24"/>
        </w:rPr>
        <w:t>格式</w:t>
      </w:r>
    </w:p>
    <w:p>
      <w:pPr>
        <w:snapToGrid w:val="0"/>
        <w:spacing w:line="360" w:lineRule="auto"/>
        <w:ind w:right="42" w:firstLine="504"/>
        <w:rPr>
          <w:rFonts w:ascii="Arial" w:hAnsi="Arial" w:cs="Arial"/>
          <w:sz w:val="24"/>
        </w:rPr>
      </w:pPr>
      <w:r>
        <w:rPr>
          <w:rFonts w:ascii="Arial" w:hAnsi="Arial" w:cs="Arial"/>
          <w:sz w:val="24"/>
        </w:rPr>
        <w:t>本</w:t>
      </w:r>
      <w:r>
        <w:rPr>
          <w:rFonts w:hint="eastAsia" w:ascii="Arial" w:hAnsi="Arial" w:cs="Arial"/>
          <w:sz w:val="24"/>
        </w:rPr>
        <w:t>项目</w:t>
      </w:r>
      <w:r>
        <w:rPr>
          <w:rFonts w:ascii="Arial" w:hAnsi="Arial" w:cs="Arial"/>
          <w:sz w:val="24"/>
        </w:rPr>
        <w:t>图纸应严格执行《关于统一AUTOCAD绘图软件版本的通知》东华股份发[2005]78号的关于绘图软件版本和东华统一规定字库的要求。字体采用</w:t>
      </w:r>
      <w:r>
        <w:rPr>
          <w:rFonts w:ascii="Arial" w:hAnsi="Arial" w:cs="Arial"/>
          <w:b/>
          <w:sz w:val="24"/>
        </w:rPr>
        <w:t>HZZT</w:t>
      </w:r>
      <w:r>
        <w:rPr>
          <w:rFonts w:ascii="Arial" w:hAnsi="Arial" w:cs="Arial"/>
          <w:sz w:val="24"/>
        </w:rPr>
        <w:t>（SH</w:t>
      </w:r>
      <w:r>
        <w:rPr>
          <w:rFonts w:ascii="Arial" w:hAnsi="Arial" w:cs="Arial"/>
          <w:sz w:val="24"/>
          <w:u w:val="single"/>
        </w:rPr>
        <w:t>X</w:t>
      </w:r>
      <w:r>
        <w:rPr>
          <w:rFonts w:ascii="Arial" w:hAnsi="Arial" w:cs="Arial"/>
          <w:sz w:val="24"/>
        </w:rPr>
        <w:t>用</w:t>
      </w:r>
      <w:r>
        <w:rPr>
          <w:rFonts w:ascii="Arial" w:hAnsi="Arial" w:cs="Arial"/>
          <w:b/>
          <w:sz w:val="24"/>
        </w:rPr>
        <w:t>txt_1</w:t>
      </w:r>
      <w:r>
        <w:rPr>
          <w:rFonts w:ascii="Arial" w:hAnsi="Arial" w:cs="Arial"/>
          <w:sz w:val="24"/>
        </w:rPr>
        <w:t>，大字体用</w:t>
      </w:r>
      <w:r>
        <w:rPr>
          <w:rFonts w:ascii="Arial" w:hAnsi="Arial" w:cs="Arial"/>
          <w:b/>
          <w:sz w:val="24"/>
        </w:rPr>
        <w:t>hztxt_1</w:t>
      </w:r>
      <w:r>
        <w:rPr>
          <w:rFonts w:ascii="Arial" w:hAnsi="Arial" w:cs="Arial"/>
          <w:sz w:val="24"/>
        </w:rPr>
        <w:t>），字体比例一般采用</w:t>
      </w:r>
      <w:r>
        <w:rPr>
          <w:rFonts w:ascii="Arial" w:hAnsi="Arial" w:cs="Arial"/>
          <w:b/>
          <w:sz w:val="24"/>
        </w:rPr>
        <w:t>1</w:t>
      </w:r>
      <w:r>
        <w:rPr>
          <w:rFonts w:hint="eastAsia" w:ascii="Arial" w:hAnsi="Arial" w:cs="Arial"/>
          <w:sz w:val="24"/>
        </w:rPr>
        <w:t>，</w:t>
      </w:r>
      <w:r>
        <w:rPr>
          <w:rFonts w:ascii="Arial" w:hAnsi="Arial" w:cs="Arial"/>
          <w:sz w:val="24"/>
        </w:rPr>
        <w:t>位置较紧时可调整比例。</w:t>
      </w:r>
      <w:r>
        <w:rPr>
          <w:rFonts w:hint="eastAsia" w:ascii="Arial" w:hAnsi="Arial" w:cs="Arial"/>
          <w:b/>
          <w:sz w:val="24"/>
        </w:rPr>
        <w:t>图签中公司名称采用</w:t>
      </w:r>
      <w:r>
        <w:rPr>
          <w:rFonts w:ascii="Arial" w:hAnsi="Arial" w:cs="Arial"/>
          <w:b/>
          <w:sz w:val="24"/>
        </w:rPr>
        <w:t>STANDARD</w:t>
      </w:r>
      <w:r>
        <w:rPr>
          <w:rFonts w:hint="eastAsia" w:ascii="Arial" w:hAnsi="Arial" w:cs="Arial"/>
          <w:b/>
          <w:sz w:val="24"/>
        </w:rPr>
        <w:t>字体（字体名称用宋体，字体样式</w:t>
      </w:r>
      <w:r>
        <w:rPr>
          <w:rFonts w:ascii="Arial" w:hAnsi="Arial" w:cs="Arial"/>
          <w:b/>
          <w:sz w:val="24"/>
        </w:rPr>
        <w:t>Regular</w:t>
      </w:r>
      <w:r>
        <w:rPr>
          <w:rFonts w:hint="eastAsia" w:ascii="Arial" w:hAnsi="Arial" w:cs="Arial"/>
          <w:b/>
          <w:sz w:val="24"/>
        </w:rPr>
        <w:t>）</w:t>
      </w:r>
      <w:r>
        <w:rPr>
          <w:rFonts w:ascii="Arial" w:hAnsi="Arial" w:cs="Arial"/>
          <w:sz w:val="24"/>
        </w:rPr>
        <w:t>。</w:t>
      </w:r>
    </w:p>
    <w:p>
      <w:pPr>
        <w:snapToGrid w:val="0"/>
        <w:spacing w:line="360" w:lineRule="auto"/>
        <w:ind w:right="42" w:firstLine="504"/>
        <w:rPr>
          <w:rFonts w:hint="eastAsia" w:ascii="Arial" w:hAnsi="Arial" w:cs="Arial"/>
          <w:sz w:val="24"/>
        </w:rPr>
      </w:pPr>
      <w:r>
        <w:rPr>
          <w:rFonts w:ascii="Arial" w:hAnsi="Arial" w:cs="Arial"/>
          <w:sz w:val="24"/>
        </w:rPr>
        <w:t>字体大小规定如下（在设计时可根据图幅及图纸内容作适当调整）：</w:t>
      </w:r>
    </w:p>
    <w:p>
      <w:pPr>
        <w:pStyle w:val="16"/>
        <w:tabs>
          <w:tab w:val="left" w:pos="5348"/>
        </w:tabs>
        <w:snapToGrid w:val="0"/>
        <w:spacing w:after="0" w:line="360" w:lineRule="auto"/>
        <w:ind w:firstLine="1423"/>
        <w:rPr>
          <w:rFonts w:ascii="Arial" w:hAnsi="Arial" w:cs="Arial"/>
          <w:b/>
        </w:rPr>
      </w:pPr>
      <w:r>
        <w:rPr>
          <w:rFonts w:ascii="Arial" w:hAnsi="Arial" w:cs="Arial"/>
          <w:b/>
        </w:rPr>
        <w:t>内容</w:t>
      </w:r>
      <w:r>
        <w:rPr>
          <w:rFonts w:ascii="Arial" w:hAnsi="Arial" w:cs="Arial"/>
          <w:b/>
        </w:rPr>
        <w:tab/>
      </w:r>
      <w:r>
        <w:rPr>
          <w:rFonts w:ascii="Arial" w:hAnsi="Arial" w:cs="Arial"/>
          <w:b/>
        </w:rPr>
        <w:t>字号（mm）</w:t>
      </w:r>
    </w:p>
    <w:p>
      <w:pPr>
        <w:pStyle w:val="16"/>
        <w:tabs>
          <w:tab w:val="left" w:pos="5529"/>
        </w:tabs>
        <w:snapToGrid w:val="0"/>
        <w:spacing w:after="0" w:line="360" w:lineRule="auto"/>
        <w:ind w:firstLine="952"/>
        <w:rPr>
          <w:rFonts w:ascii="Arial" w:hAnsi="Arial" w:cs="Arial"/>
        </w:rPr>
      </w:pPr>
      <w:r>
        <w:rPr>
          <w:rFonts w:ascii="Arial" w:hAnsi="Arial" w:cs="Arial"/>
        </w:rPr>
        <w:t>图名及视图符号</w:t>
      </w:r>
      <w:r>
        <w:rPr>
          <w:rFonts w:ascii="Arial" w:hAnsi="Arial" w:cs="Arial"/>
        </w:rPr>
        <w:tab/>
      </w:r>
      <w:r>
        <w:rPr>
          <w:rFonts w:ascii="Arial" w:hAnsi="Arial" w:cs="Arial"/>
        </w:rPr>
        <w:t>5</w:t>
      </w:r>
    </w:p>
    <w:p>
      <w:pPr>
        <w:pStyle w:val="16"/>
        <w:tabs>
          <w:tab w:val="left" w:pos="5529"/>
        </w:tabs>
        <w:snapToGrid w:val="0"/>
        <w:spacing w:after="0" w:line="360" w:lineRule="auto"/>
        <w:ind w:firstLine="952"/>
        <w:rPr>
          <w:rFonts w:ascii="Arial" w:hAnsi="Arial" w:cs="Arial"/>
        </w:rPr>
      </w:pPr>
      <w:r>
        <w:rPr>
          <w:rFonts w:ascii="Arial" w:hAnsi="Arial" w:cs="Arial"/>
        </w:rPr>
        <w:t>设备名称、位号及轴线号</w:t>
      </w:r>
      <w:r>
        <w:rPr>
          <w:rFonts w:ascii="Arial" w:hAnsi="Arial" w:cs="Arial"/>
        </w:rPr>
        <w:tab/>
      </w:r>
      <w:r>
        <w:rPr>
          <w:rFonts w:ascii="Arial" w:hAnsi="Arial" w:cs="Arial"/>
        </w:rPr>
        <w:t>5</w:t>
      </w:r>
    </w:p>
    <w:p>
      <w:pPr>
        <w:pStyle w:val="16"/>
        <w:tabs>
          <w:tab w:val="left" w:pos="5529"/>
        </w:tabs>
        <w:snapToGrid w:val="0"/>
        <w:spacing w:after="0" w:line="360" w:lineRule="auto"/>
        <w:ind w:firstLine="952"/>
        <w:rPr>
          <w:rFonts w:ascii="Arial" w:hAnsi="Arial" w:cs="Arial"/>
        </w:rPr>
      </w:pPr>
      <w:r>
        <w:rPr>
          <w:rFonts w:ascii="Arial" w:hAnsi="Arial" w:cs="Arial"/>
        </w:rPr>
        <w:t>管号、仪表位号及尺寸标注</w:t>
      </w:r>
      <w:r>
        <w:rPr>
          <w:rFonts w:ascii="Arial" w:hAnsi="Arial" w:cs="Arial"/>
        </w:rPr>
        <w:tab/>
      </w:r>
      <w:r>
        <w:rPr>
          <w:rFonts w:ascii="Arial" w:hAnsi="Arial" w:cs="Arial"/>
        </w:rPr>
        <w:t>3</w:t>
      </w:r>
    </w:p>
    <w:p>
      <w:pPr>
        <w:pStyle w:val="16"/>
        <w:tabs>
          <w:tab w:val="left" w:pos="5529"/>
        </w:tabs>
        <w:snapToGrid w:val="0"/>
        <w:spacing w:after="0" w:line="360" w:lineRule="auto"/>
        <w:ind w:firstLine="952"/>
        <w:rPr>
          <w:rFonts w:ascii="Arial" w:hAnsi="Arial" w:cs="Arial"/>
        </w:rPr>
      </w:pPr>
      <w:r>
        <w:rPr>
          <w:rFonts w:ascii="Arial" w:hAnsi="Arial" w:cs="Arial"/>
        </w:rPr>
        <w:t>图纸中说明</w:t>
      </w:r>
      <w:r>
        <w:rPr>
          <w:rFonts w:ascii="Arial" w:hAnsi="Arial" w:cs="Arial"/>
        </w:rPr>
        <w:tab/>
      </w:r>
      <w:r>
        <w:rPr>
          <w:rFonts w:ascii="Arial" w:hAnsi="Arial" w:cs="Arial"/>
        </w:rPr>
        <w:t>3</w:t>
      </w:r>
    </w:p>
    <w:p>
      <w:pPr>
        <w:pStyle w:val="16"/>
        <w:tabs>
          <w:tab w:val="left" w:pos="5529"/>
        </w:tabs>
        <w:snapToGrid w:val="0"/>
        <w:spacing w:after="0" w:line="360" w:lineRule="auto"/>
        <w:ind w:firstLine="952"/>
        <w:rPr>
          <w:rFonts w:ascii="Arial" w:hAnsi="Arial" w:cs="Arial"/>
        </w:rPr>
      </w:pPr>
      <w:r>
        <w:rPr>
          <w:rFonts w:ascii="Arial" w:hAnsi="Arial" w:cs="Arial"/>
        </w:rPr>
        <w:t>字体比例</w:t>
      </w:r>
      <w:r>
        <w:rPr>
          <w:rFonts w:ascii="Arial" w:hAnsi="Arial" w:cs="Arial"/>
        </w:rPr>
        <w:tab/>
      </w:r>
      <w:r>
        <w:rPr>
          <w:rFonts w:ascii="Arial" w:hAnsi="Arial" w:cs="Arial"/>
        </w:rPr>
        <w:t>1（空间不够时可适当调整）</w:t>
      </w:r>
    </w:p>
    <w:p>
      <w:pPr>
        <w:tabs>
          <w:tab w:val="left" w:pos="709"/>
        </w:tabs>
        <w:snapToGrid w:val="0"/>
        <w:spacing w:line="360" w:lineRule="auto"/>
        <w:ind w:left="425" w:hanging="425"/>
        <w:jc w:val="left"/>
        <w:rPr>
          <w:rFonts w:hint="eastAsia" w:ascii="Arial" w:hAnsi="Arial" w:cs="Arial"/>
          <w:sz w:val="24"/>
        </w:rPr>
      </w:pPr>
      <w:r>
        <w:rPr>
          <w:rFonts w:hint="eastAsia" w:ascii="Arial" w:hAnsi="Arial" w:cs="Arial"/>
          <w:sz w:val="24"/>
        </w:rPr>
        <w:t>4.2.4</w:t>
      </w:r>
      <w:r>
        <w:rPr>
          <w:rFonts w:hint="eastAsia" w:ascii="Arial" w:hAnsi="Arial" w:cs="Arial"/>
          <w:sz w:val="24"/>
        </w:rPr>
        <w:tab/>
      </w:r>
      <w:r>
        <w:rPr>
          <w:rFonts w:hint="eastAsia" w:ascii="Arial" w:hAnsi="Arial" w:cs="Arial"/>
          <w:sz w:val="24"/>
        </w:rPr>
        <w:t>设备位号编写规定</w:t>
      </w:r>
    </w:p>
    <w:p>
      <w:pPr>
        <w:snapToGrid w:val="0"/>
        <w:spacing w:line="360" w:lineRule="auto"/>
        <w:ind w:left="105" w:leftChars="50" w:right="27" w:rightChars="13" w:firstLine="417" w:firstLineChars="174"/>
        <w:rPr>
          <w:rFonts w:hint="eastAsia" w:ascii="Arial" w:hAnsi="Arial" w:cs="Arial"/>
          <w:sz w:val="24"/>
        </w:rPr>
      </w:pPr>
      <w:r>
        <w:rPr>
          <w:rFonts w:hint="eastAsia" w:ascii="Arial" w:hAnsi="Arial" w:cs="Arial"/>
          <w:sz w:val="24"/>
        </w:rPr>
        <w:t>设备位号</w:t>
      </w:r>
      <w:r>
        <w:rPr>
          <w:rFonts w:ascii="Arial" w:hAnsi="Arial" w:cs="Arial"/>
          <w:sz w:val="24"/>
        </w:rPr>
        <w:t>：</w:t>
      </w:r>
      <w:r>
        <w:rPr>
          <w:rFonts w:hint="eastAsia" w:ascii="Arial" w:hAnsi="Arial" w:cs="Arial"/>
          <w:sz w:val="24"/>
        </w:rPr>
        <w:t>主项简化代号+设备代号+顺序号；</w:t>
      </w:r>
    </w:p>
    <w:p>
      <w:pPr>
        <w:snapToGrid w:val="0"/>
        <w:spacing w:line="360" w:lineRule="auto"/>
        <w:ind w:left="105" w:leftChars="50" w:right="27" w:rightChars="13" w:firstLine="417" w:firstLineChars="174"/>
        <w:rPr>
          <w:rFonts w:hint="eastAsia" w:ascii="Arial" w:hAnsi="Arial" w:cs="Arial"/>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2745105</wp:posOffset>
                </wp:positionH>
                <wp:positionV relativeFrom="paragraph">
                  <wp:posOffset>194310</wp:posOffset>
                </wp:positionV>
                <wp:extent cx="635" cy="487045"/>
                <wp:effectExtent l="4445" t="0" r="13970" b="8255"/>
                <wp:wrapNone/>
                <wp:docPr id="7" name="直线 33"/>
                <wp:cNvGraphicFramePr/>
                <a:graphic xmlns:a="http://schemas.openxmlformats.org/drawingml/2006/main">
                  <a:graphicData uri="http://schemas.microsoft.com/office/word/2010/wordprocessingShape">
                    <wps:wsp>
                      <wps:cNvSpPr/>
                      <wps:spPr>
                        <a:xfrm>
                          <a:off x="0" y="0"/>
                          <a:ext cx="635" cy="48704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3" o:spid="_x0000_s1026" o:spt="20" style="position:absolute;left:0pt;margin-left:216.15pt;margin-top:15.3pt;height:38.35pt;width:0.05pt;z-index:251663360;mso-width-relative:page;mso-height-relative:page;" filled="f" stroked="t" coordsize="21600,21600" o:gfxdata="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8iNHX&#10;AAAACgEAAA8AAAAAAAAAAQAgAAAAIgAAAGRycy9kb3ducmV2LnhtbFBLAQIUABQAAAAIAIdO4kBG&#10;+2ad6AEAAN0DAAAOAAAAAAAAAAEAIAAAACYBAABkcnMvZTJvRG9jLnhtbFBLBQYAAAAABgAGAFkB&#10;AACABQAAAAA=&#10;">
                <v:fill on="f" focussize="0,0"/>
                <v:stroke color="#000000" joinstyle="round"/>
                <v:imagedata o:title=""/>
                <o:lock v:ext="edit" aspectratio="f"/>
              </v:lin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2530475</wp:posOffset>
                </wp:positionH>
                <wp:positionV relativeFrom="paragraph">
                  <wp:posOffset>226060</wp:posOffset>
                </wp:positionV>
                <wp:extent cx="635" cy="461645"/>
                <wp:effectExtent l="4445" t="0" r="13970" b="14605"/>
                <wp:wrapNone/>
                <wp:docPr id="6" name="直线 32"/>
                <wp:cNvGraphicFramePr/>
                <a:graphic xmlns:a="http://schemas.openxmlformats.org/drawingml/2006/main">
                  <a:graphicData uri="http://schemas.microsoft.com/office/word/2010/wordprocessingShape">
                    <wps:wsp>
                      <wps:cNvSpPr/>
                      <wps:spPr>
                        <a:xfrm flipV="1">
                          <a:off x="0" y="0"/>
                          <a:ext cx="635" cy="46164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2" o:spid="_x0000_s1026" o:spt="20" style="position:absolute;left:0pt;flip:y;margin-left:199.25pt;margin-top:17.8pt;height:36.35pt;width:0.05pt;z-index:251662336;mso-width-relative:page;mso-height-relative:page;" filled="f" stroked="t" coordsize="21600,21600" o:gfxdata="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lApkE1gAAAAoBAAAPAAAAAAAAAAEAIAAAACIAAABkcnMvZG93bnJldi54bWxQSwECFAAUAAAA&#10;CACHTuJADxdjPPABAADnAwAADgAAAAAAAAABACAAAAAlAQAAZHJzL2Uyb0RvYy54bWxQSwUGAAAA&#10;AAYABgBZAQAAhwUAAAAA&#10;">
                <v:fill on="f" focussize="0,0"/>
                <v:stroke color="#000000" joinstyle="round"/>
                <v:imagedata o:title=""/>
                <o:lock v:ext="edit" aspectratio="f"/>
              </v:lin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column">
                  <wp:posOffset>2967355</wp:posOffset>
                </wp:positionH>
                <wp:positionV relativeFrom="paragraph">
                  <wp:posOffset>210185</wp:posOffset>
                </wp:positionV>
                <wp:extent cx="635" cy="229870"/>
                <wp:effectExtent l="4445" t="0" r="13970" b="17780"/>
                <wp:wrapNone/>
                <wp:docPr id="9" name="直线 35"/>
                <wp:cNvGraphicFramePr/>
                <a:graphic xmlns:a="http://schemas.openxmlformats.org/drawingml/2006/main">
                  <a:graphicData uri="http://schemas.microsoft.com/office/word/2010/wordprocessingShape">
                    <wps:wsp>
                      <wps:cNvSpPr/>
                      <wps:spPr>
                        <a:xfrm>
                          <a:off x="0" y="0"/>
                          <a:ext cx="635" cy="2298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5" o:spid="_x0000_s1026" o:spt="20" style="position:absolute;left:0pt;margin-left:233.65pt;margin-top:16.55pt;height:18.1pt;width:0.05pt;z-index:251665408;mso-width-relative:page;mso-height-relative:page;" filled="f" stroked="t" coordsize="21600,21600" o:gfxdata="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rPoJn&#10;1wAAAAkBAAAPAAAAAAAAAAEAIAAAACIAAABkcnMvZG93bnJldi54bWxQSwECFAAUAAAACACHTuJA&#10;x/TuJ+kBAADdAwAADgAAAAAAAAABACAAAAAmAQAAZHJzL2Uyb0RvYy54bWxQSwUGAAAAAAYABgBZ&#10;AQAAgQUAAAAA&#10;">
                <v:fill on="f" focussize="0,0"/>
                <v:stroke color="#000000" joinstyle="round"/>
                <v:imagedata o:title=""/>
                <o:lock v:ext="edit" aspectratio="f"/>
              </v:lin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2879725</wp:posOffset>
                </wp:positionH>
                <wp:positionV relativeFrom="paragraph">
                  <wp:posOffset>162560</wp:posOffset>
                </wp:positionV>
                <wp:extent cx="198120" cy="7620"/>
                <wp:effectExtent l="0" t="0" r="0" b="0"/>
                <wp:wrapNone/>
                <wp:docPr id="4" name="直线 29"/>
                <wp:cNvGraphicFramePr/>
                <a:graphic xmlns:a="http://schemas.openxmlformats.org/drawingml/2006/main">
                  <a:graphicData uri="http://schemas.microsoft.com/office/word/2010/wordprocessingShape">
                    <wps:wsp>
                      <wps:cNvSpPr/>
                      <wps:spPr>
                        <a:xfrm>
                          <a:off x="0" y="0"/>
                          <a:ext cx="198120" cy="76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9" o:spid="_x0000_s1026" o:spt="20" style="position:absolute;left:0pt;margin-left:226.75pt;margin-top:12.8pt;height:0.6pt;width:15.6pt;z-index:251660288;mso-width-relative:page;mso-height-relative:page;" filled="f" stroked="t" coordsize="21600,21600" o:gfxdata="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D2H/X&#10;2AAAAAkBAAAPAAAAAAAAAAEAIAAAACIAAABkcnMvZG93bnJldi54bWxQSwECFAAUAAAACACHTuJA&#10;D5IC7OgBAADeAwAADgAAAAAAAAABACAAAAAnAQAAZHJzL2Uyb0RvYy54bWxQSwUGAAAAAAYABgBZ&#10;AQAAgQUAAAAA&#10;">
                <v:fill on="f" focussize="0,0"/>
                <v:stroke color="#000000" joinstyle="round"/>
                <v:imagedata o:title=""/>
                <o:lock v:ext="edit" aspectratio="f"/>
              </v:line>
            </w:pict>
          </mc:Fallback>
        </mc:AlternateContent>
      </w:r>
      <w:r>
        <w:rPr>
          <w:rFonts w:hint="eastAsia" w:ascii="Arial" w:hAnsi="Arial" w:cs="Arial"/>
          <w:sz w:val="24"/>
        </w:rPr>
        <w:t xml:space="preserve">          如751工段塔设备：</w:t>
      </w:r>
      <w:r>
        <w:rPr>
          <w:rFonts w:hint="eastAsia" w:ascii="Arial" w:hAnsi="Arial" w:cs="Arial"/>
          <w:sz w:val="24"/>
          <w:u w:val="single"/>
        </w:rPr>
        <w:t>51</w:t>
      </w:r>
      <w:r>
        <w:rPr>
          <w:rFonts w:ascii="Arial" w:hAnsi="Arial" w:cs="Arial"/>
          <w:sz w:val="24"/>
          <w:u w:val="single"/>
        </w:rPr>
        <w:t>-</w:t>
      </w:r>
      <w:r>
        <w:rPr>
          <w:rFonts w:hint="eastAsia" w:ascii="Arial" w:hAnsi="Arial" w:cs="Arial"/>
          <w:sz w:val="24"/>
          <w:u w:val="single"/>
        </w:rPr>
        <w:t>C</w:t>
      </w:r>
      <w:r>
        <w:rPr>
          <w:rFonts w:hint="eastAsia" w:ascii="Arial" w:hAnsi="Arial" w:cs="Arial"/>
          <w:sz w:val="24"/>
        </w:rPr>
        <w:t>-</w:t>
      </w:r>
      <w:r>
        <w:rPr>
          <w:rFonts w:hint="eastAsia" w:ascii="Arial" w:hAnsi="Arial" w:cs="Arial"/>
          <w:sz w:val="24"/>
          <w:u w:val="single"/>
        </w:rPr>
        <w:t xml:space="preserve"> </w:t>
      </w:r>
      <w:r>
        <w:rPr>
          <w:rFonts w:hint="eastAsia" w:ascii="Arial" w:hAnsi="Arial" w:cs="Arial"/>
          <w:sz w:val="24"/>
        </w:rPr>
        <w:t>01</w:t>
      </w:r>
    </w:p>
    <w:p>
      <w:pPr>
        <w:snapToGrid w:val="0"/>
        <w:spacing w:line="360" w:lineRule="auto"/>
        <w:ind w:left="105" w:leftChars="50" w:right="27" w:rightChars="13" w:firstLine="417" w:firstLineChars="174"/>
        <w:rPr>
          <w:rFonts w:hint="eastAsia" w:ascii="Arial" w:hAnsi="Arial" w:cs="Arial"/>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2967355</wp:posOffset>
                </wp:positionH>
                <wp:positionV relativeFrom="paragraph">
                  <wp:posOffset>113030</wp:posOffset>
                </wp:positionV>
                <wp:extent cx="333375" cy="635"/>
                <wp:effectExtent l="0" t="48895" r="9525" b="64770"/>
                <wp:wrapNone/>
                <wp:docPr id="10" name="直线 36"/>
                <wp:cNvGraphicFramePr/>
                <a:graphic xmlns:a="http://schemas.openxmlformats.org/drawingml/2006/main">
                  <a:graphicData uri="http://schemas.microsoft.com/office/word/2010/wordprocessingShape">
                    <wps:wsp>
                      <wps:cNvSpPr/>
                      <wps:spPr>
                        <a:xfrm>
                          <a:off x="0" y="0"/>
                          <a:ext cx="333375"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6" o:spid="_x0000_s1026" o:spt="20" style="position:absolute;left:0pt;margin-left:233.65pt;margin-top:8.9pt;height:0.05pt;width:26.25pt;z-index:251666432;mso-width-relative:page;mso-height-relative:page;" filled="f" stroked="t" coordsize="21600,21600" o:gfxdata="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YOxZNkAAAAJAQAADwAAAAAAAAABACAAAAAiAAAAZHJzL2Rvd25yZXYueG1sUEsBAhQAFAAAAAgA&#10;h07iQJmLfDTrAQAA3wMAAA4AAAAAAAAAAQAgAAAAKAEAAGRycy9lMm9Eb2MueG1sUEsFBgAAAAAG&#10;AAYAWQEAAIUFAAAAAA==&#10;">
                <v:fill on="f" focussize="0,0"/>
                <v:stroke color="#000000" joinstyle="round" endarrow="open"/>
                <v:imagedata o:title=""/>
                <o:lock v:ext="edit" aspectratio="f"/>
              </v:line>
            </w:pict>
          </mc:Fallback>
        </mc:AlternateContent>
      </w:r>
      <w:r>
        <w:rPr>
          <w:rFonts w:hint="eastAsia" w:ascii="Arial" w:hAnsi="Arial" w:cs="Arial"/>
          <w:sz w:val="24"/>
        </w:rPr>
        <w:t xml:space="preserve">                                       顺序号</w:t>
      </w:r>
    </w:p>
    <w:p>
      <w:pPr>
        <w:pStyle w:val="16"/>
        <w:tabs>
          <w:tab w:val="left" w:pos="5529"/>
        </w:tabs>
        <w:snapToGrid w:val="0"/>
        <w:spacing w:after="0" w:line="360" w:lineRule="auto"/>
        <w:rPr>
          <w:rFonts w:hint="eastAsia" w:ascii="Arial" w:hAnsi="Arial" w:cs="Arial"/>
        </w:rPr>
      </w:pPr>
      <w:r>
        <mc:AlternateContent>
          <mc:Choice Requires="wps">
            <w:drawing>
              <wp:anchor distT="0" distB="0" distL="114300" distR="114300" simplePos="0" relativeHeight="251664384" behindDoc="0" locked="0" layoutInCell="1" allowOverlap="1">
                <wp:simplePos x="0" y="0"/>
                <wp:positionH relativeFrom="column">
                  <wp:posOffset>2745105</wp:posOffset>
                </wp:positionH>
                <wp:positionV relativeFrom="paragraph">
                  <wp:posOffset>87630</wp:posOffset>
                </wp:positionV>
                <wp:extent cx="118745" cy="635"/>
                <wp:effectExtent l="0" t="48895" r="14605" b="64770"/>
                <wp:wrapNone/>
                <wp:docPr id="8" name="直线 34"/>
                <wp:cNvGraphicFramePr/>
                <a:graphic xmlns:a="http://schemas.openxmlformats.org/drawingml/2006/main">
                  <a:graphicData uri="http://schemas.microsoft.com/office/word/2010/wordprocessingShape">
                    <wps:wsp>
                      <wps:cNvSpPr/>
                      <wps:spPr>
                        <a:xfrm>
                          <a:off x="0" y="0"/>
                          <a:ext cx="118745"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4" o:spid="_x0000_s1026" o:spt="20" style="position:absolute;left:0pt;margin-left:216.15pt;margin-top:6.9pt;height:0.05pt;width:9.35pt;z-index:251664384;mso-width-relative:page;mso-height-relative:page;" filled="f" stroked="t" coordsize="21600,21600" o:gfxdata="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p8e/72QAAAAkBAAAPAAAAAAAAAAEAIAAAACIAAABkcnMvZG93bnJldi54bWxQSwECFAAUAAAA&#10;CACHTuJArfxDP+0BAADeAwAADgAAAAAAAAABACAAAAAoAQAAZHJzL2Uyb0RvYy54bWxQSwUGAAAA&#10;AAYABgBZAQAAhwUAAAAA&#10;">
                <v:fill on="f" focussize="0,0"/>
                <v:stroke color="#000000" joinstyle="round" endarrow="open"/>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2244725</wp:posOffset>
                </wp:positionH>
                <wp:positionV relativeFrom="paragraph">
                  <wp:posOffset>87630</wp:posOffset>
                </wp:positionV>
                <wp:extent cx="294005" cy="635"/>
                <wp:effectExtent l="0" t="48895" r="10795" b="64770"/>
                <wp:wrapNone/>
                <wp:docPr id="5" name="直线 31"/>
                <wp:cNvGraphicFramePr/>
                <a:graphic xmlns:a="http://schemas.openxmlformats.org/drawingml/2006/main">
                  <a:graphicData uri="http://schemas.microsoft.com/office/word/2010/wordprocessingShape">
                    <wps:wsp>
                      <wps:cNvSpPr/>
                      <wps:spPr>
                        <a:xfrm flipH="1">
                          <a:off x="0" y="0"/>
                          <a:ext cx="294005"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1" o:spid="_x0000_s1026" o:spt="20" style="position:absolute;left:0pt;flip:x;margin-left:176.75pt;margin-top:6.9pt;height:0.05pt;width:23.15pt;z-index:251661312;mso-width-relative:page;mso-height-relative:page;" filled="f" stroked="t" coordsize="21600,21600" o:gfxdata="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7STrXAAAACQEAAA8AAAAAAAAAAQAgAAAAIgAAAGRycy9kb3ducmV2LnhtbFBLAQIU&#10;ABQAAAAIAIdO4kA1FxVq9AEAAOgDAAAOAAAAAAAAAAEAIAAAACYBAABkcnMvZTJvRG9jLnhtbFBL&#10;BQYAAAAABgAGAFkBAACMBQAAAAA=&#10;">
                <v:fill on="f" focussize="0,0"/>
                <v:stroke color="#000000" joinstyle="round" endarrow="open"/>
                <v:imagedata o:title=""/>
                <o:lock v:ext="edit" aspectratio="f"/>
              </v:line>
            </w:pict>
          </mc:Fallback>
        </mc:AlternateContent>
      </w:r>
      <w:r>
        <w:rPr>
          <w:rFonts w:hint="eastAsia" w:ascii="Arial" w:hAnsi="Arial" w:cs="Arial"/>
        </w:rPr>
        <w:t xml:space="preserve">              主项简化代号  </w:t>
      </w:r>
      <w:r>
        <w:rPr>
          <w:rFonts w:ascii="Arial" w:hAnsi="Arial" w:cs="Arial"/>
        </w:rPr>
        <w:t xml:space="preserve">       </w:t>
      </w:r>
      <w:r>
        <w:rPr>
          <w:rFonts w:hint="eastAsia" w:ascii="Arial" w:hAnsi="Arial" w:cs="Arial"/>
        </w:rPr>
        <w:t xml:space="preserve">设备代号        </w:t>
      </w:r>
    </w:p>
    <w:p>
      <w:pPr>
        <w:pStyle w:val="16"/>
        <w:tabs>
          <w:tab w:val="left" w:pos="5529"/>
        </w:tabs>
        <w:snapToGrid w:val="0"/>
        <w:spacing w:after="0" w:line="360" w:lineRule="auto"/>
        <w:rPr>
          <w:rFonts w:hint="eastAsia" w:ascii="Arial" w:hAnsi="Arial" w:cs="Arial"/>
        </w:rPr>
      </w:pPr>
    </w:p>
    <w:p>
      <w:pPr>
        <w:tabs>
          <w:tab w:val="left" w:pos="709"/>
        </w:tabs>
        <w:snapToGrid w:val="0"/>
        <w:spacing w:line="360" w:lineRule="auto"/>
        <w:ind w:left="425" w:hanging="425"/>
        <w:jc w:val="left"/>
        <w:rPr>
          <w:rFonts w:hint="eastAsia" w:ascii="Arial" w:hAnsi="Arial" w:cs="Arial"/>
          <w:sz w:val="24"/>
        </w:rPr>
      </w:pPr>
      <w:r>
        <w:rPr>
          <w:rFonts w:hint="eastAsia" w:ascii="Arial" w:hAnsi="Arial" w:cs="Arial"/>
          <w:sz w:val="24"/>
        </w:rPr>
        <w:t>4.2.5</w:t>
      </w:r>
      <w:r>
        <w:rPr>
          <w:rFonts w:hint="eastAsia" w:ascii="Arial" w:hAnsi="Arial" w:cs="Arial"/>
          <w:sz w:val="24"/>
        </w:rPr>
        <w:tab/>
      </w:r>
      <w:r>
        <w:rPr>
          <w:rFonts w:hint="eastAsia" w:ascii="Arial" w:hAnsi="Arial" w:cs="Arial"/>
          <w:sz w:val="24"/>
        </w:rPr>
        <w:t>管道编号编写规定</w:t>
      </w:r>
    </w:p>
    <w:p>
      <w:pPr>
        <w:pStyle w:val="16"/>
        <w:tabs>
          <w:tab w:val="left" w:pos="5529"/>
        </w:tabs>
        <w:snapToGrid w:val="0"/>
        <w:spacing w:after="0" w:line="360" w:lineRule="auto"/>
        <w:rPr>
          <w:rFonts w:hint="eastAsia" w:ascii="Arial" w:hAnsi="Arial" w:cs="Arial"/>
        </w:rPr>
      </w:pPr>
      <w:r>
        <w:rPr>
          <w:rFonts w:hint="eastAsia" w:ascii="Arial" w:hAnsi="Arial" w:cs="Arial"/>
        </w:rPr>
        <w:t xml:space="preserve">   管道编号</w:t>
      </w:r>
      <w:r>
        <w:rPr>
          <w:rFonts w:ascii="Arial" w:hAnsi="Arial" w:cs="Arial"/>
        </w:rPr>
        <w:t>：</w:t>
      </w:r>
      <w:r>
        <w:rPr>
          <w:rFonts w:hint="eastAsia" w:ascii="Arial" w:hAnsi="Arial" w:cs="Arial"/>
        </w:rPr>
        <w:t>主项简化代号-介质代号</w:t>
      </w:r>
      <w:r>
        <w:rPr>
          <w:rFonts w:ascii="Arial" w:hAnsi="Arial" w:cs="Arial"/>
        </w:rPr>
        <w:t>-</w:t>
      </w:r>
      <w:r>
        <w:rPr>
          <w:rFonts w:hint="eastAsia" w:ascii="Arial" w:hAnsi="Arial" w:cs="Arial"/>
        </w:rPr>
        <w:t>顺序号</w:t>
      </w:r>
      <w:r>
        <w:rPr>
          <w:rFonts w:ascii="Arial" w:hAnsi="Arial" w:cs="Arial"/>
        </w:rPr>
        <w:t>-</w:t>
      </w:r>
      <w:r>
        <w:rPr>
          <w:rFonts w:hint="eastAsia" w:ascii="Arial" w:hAnsi="Arial" w:cs="Arial"/>
        </w:rPr>
        <w:t>管径</w:t>
      </w:r>
      <w:r>
        <w:rPr>
          <w:rFonts w:ascii="Arial" w:hAnsi="Arial" w:cs="Arial"/>
        </w:rPr>
        <w:t>-</w:t>
      </w:r>
      <w:r>
        <w:rPr>
          <w:rFonts w:hint="eastAsia" w:ascii="Arial" w:hAnsi="Arial" w:cs="Arial"/>
        </w:rPr>
        <w:t>管道等级代号+防护代号</w:t>
      </w:r>
    </w:p>
    <w:p>
      <w:pPr>
        <w:pStyle w:val="16"/>
        <w:tabs>
          <w:tab w:val="left" w:pos="5529"/>
        </w:tabs>
        <w:snapToGrid w:val="0"/>
        <w:spacing w:after="0" w:line="360" w:lineRule="auto"/>
        <w:rPr>
          <w:rFonts w:hint="eastAsia" w:ascii="Arial" w:hAnsi="Arial" w:cs="Arial"/>
        </w:rPr>
      </w:pPr>
      <w:r>
        <w:rPr>
          <w:rFonts w:hint="eastAsia" w:ascii="Arial" w:hAnsi="Arial" w:cs="Arial"/>
        </w:rPr>
        <w:t xml:space="preserve">   如751工段工艺液体管线：51</w:t>
      </w:r>
      <w:r>
        <w:rPr>
          <w:rFonts w:ascii="Arial" w:hAnsi="Arial" w:cs="Arial"/>
        </w:rPr>
        <w:t>-</w:t>
      </w:r>
      <w:r>
        <w:rPr>
          <w:rFonts w:hint="eastAsia" w:ascii="Arial" w:hAnsi="Arial" w:cs="Arial"/>
        </w:rPr>
        <w:t>PL-001-150-N46-H</w:t>
      </w:r>
    </w:p>
    <w:p>
      <w:pPr>
        <w:tabs>
          <w:tab w:val="left" w:pos="709"/>
        </w:tabs>
        <w:snapToGrid w:val="0"/>
        <w:spacing w:line="360" w:lineRule="auto"/>
        <w:ind w:left="425" w:hanging="425"/>
        <w:jc w:val="left"/>
        <w:rPr>
          <w:rFonts w:hint="eastAsia" w:ascii="Arial" w:hAnsi="Arial" w:cs="Arial"/>
          <w:sz w:val="24"/>
        </w:rPr>
      </w:pPr>
      <w:r>
        <w:rPr>
          <w:rFonts w:hint="eastAsia" w:ascii="Arial" w:hAnsi="Arial" w:cs="Arial"/>
          <w:sz w:val="24"/>
        </w:rPr>
        <w:t>4.2.6</w:t>
      </w:r>
      <w:r>
        <w:rPr>
          <w:rFonts w:hint="eastAsia" w:ascii="Arial" w:hAnsi="Arial" w:cs="Arial"/>
          <w:sz w:val="24"/>
        </w:rPr>
        <w:tab/>
      </w:r>
      <w:r>
        <w:rPr>
          <w:rFonts w:hint="eastAsia" w:ascii="Arial" w:hAnsi="Arial" w:cs="Arial"/>
          <w:sz w:val="24"/>
        </w:rPr>
        <w:t>仪表编号编写规定</w:t>
      </w:r>
    </w:p>
    <w:p>
      <w:pPr>
        <w:pStyle w:val="16"/>
        <w:tabs>
          <w:tab w:val="left" w:pos="5529"/>
        </w:tabs>
        <w:snapToGrid w:val="0"/>
        <w:spacing w:after="0" w:line="360" w:lineRule="auto"/>
        <w:rPr>
          <w:rFonts w:hint="eastAsia" w:ascii="Arial" w:hAnsi="Arial" w:cs="Arial"/>
        </w:rPr>
      </w:pPr>
      <w:r>
        <w:rPr>
          <w:rFonts w:hint="eastAsia" w:ascii="Arial" w:hAnsi="Arial" w:cs="Arial"/>
        </w:rPr>
        <w:t xml:space="preserve">   仪表编号</w:t>
      </w:r>
      <w:r>
        <w:rPr>
          <w:rFonts w:ascii="Arial" w:hAnsi="Arial" w:cs="Arial"/>
        </w:rPr>
        <w:t>：</w:t>
      </w:r>
      <w:r>
        <w:rPr>
          <w:rFonts w:hint="eastAsia" w:ascii="Arial" w:hAnsi="Arial" w:cs="Arial"/>
        </w:rPr>
        <w:t>主项简化代号-仪表类型</w:t>
      </w:r>
      <w:r>
        <w:rPr>
          <w:rFonts w:ascii="Arial" w:hAnsi="Arial" w:cs="Arial"/>
        </w:rPr>
        <w:t>-</w:t>
      </w:r>
      <w:r>
        <w:rPr>
          <w:rFonts w:hint="eastAsia" w:ascii="Arial" w:hAnsi="Arial" w:cs="Arial"/>
        </w:rPr>
        <w:t>顺序号如751工段压力表：51PI 001</w:t>
      </w:r>
    </w:p>
    <w:p>
      <w:pPr>
        <w:pStyle w:val="16"/>
        <w:tabs>
          <w:tab w:val="left" w:pos="5529"/>
        </w:tabs>
        <w:snapToGrid w:val="0"/>
        <w:spacing w:after="0" w:line="360" w:lineRule="auto"/>
        <w:jc w:val="center"/>
        <w:rPr>
          <w:rFonts w:hint="eastAsia" w:ascii="Arial" w:hAnsi="Arial" w:cs="Arial"/>
        </w:rPr>
      </w:pPr>
      <w:r>
        <w:rPr>
          <w:rFonts w:ascii="Arial" w:hAnsi="Arial" w:cs="Arial"/>
        </w:rPr>
        <mc:AlternateContent>
          <mc:Choice Requires="wpc">
            <w:drawing>
              <wp:inline distT="0" distB="0" distL="114300" distR="114300">
                <wp:extent cx="790575" cy="904875"/>
                <wp:effectExtent l="0" t="0" r="9525" b="8890"/>
                <wp:docPr id="3"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椭圆 40"/>
                        <wps:cNvSpPr/>
                        <wps:spPr>
                          <a:xfrm>
                            <a:off x="59953" y="79137"/>
                            <a:ext cx="730622" cy="764188"/>
                          </a:xfrm>
                          <a:prstGeom prst="ellipse">
                            <a:avLst/>
                          </a:prstGeom>
                          <a:solidFill>
                            <a:srgbClr val="FFFFFF"/>
                          </a:solidFill>
                          <a:ln w="9525" cap="flat" cmpd="sng">
                            <a:solidFill>
                              <a:srgbClr val="000000"/>
                            </a:solidFill>
                            <a:prstDash val="solid"/>
                            <a:headEnd type="none" w="med" len="med"/>
                            <a:tailEnd type="none" w="med" len="med"/>
                          </a:ln>
                        </wps:spPr>
                        <wps:txbx>
                          <w:txbxContent>
                            <w:p>
                              <w:pPr>
                                <w:rPr>
                                  <w:rFonts w:ascii="宋体" w:hAnsi="宋体"/>
                                </w:rPr>
                              </w:pPr>
                              <w:r>
                                <w:rPr>
                                  <w:rFonts w:hint="eastAsia" w:ascii="宋体" w:hAnsi="宋体"/>
                                </w:rPr>
                                <w:t>5</w:t>
                              </w:r>
                              <w:r>
                                <w:rPr>
                                  <w:rFonts w:ascii="宋体" w:hAnsi="宋体"/>
                                </w:rPr>
                                <w:t>1 PI</w:t>
                              </w:r>
                            </w:p>
                            <w:p>
                              <w:pPr>
                                <w:pStyle w:val="2"/>
                                <w:ind w:firstLine="0"/>
                                <w:rPr>
                                  <w:rFonts w:hint="eastAsia"/>
                                </w:rPr>
                              </w:pPr>
                              <w:r>
                                <w:rPr>
                                  <w:rFonts w:hint="eastAsia"/>
                                </w:rPr>
                                <w:t>0</w:t>
                              </w:r>
                              <w:r>
                                <w:t>01</w:t>
                              </w:r>
                            </w:p>
                          </w:txbxContent>
                        </wps:txbx>
                        <wps:bodyPr wrap="square" upright="1"/>
                      </wps:wsp>
                      <wps:wsp>
                        <wps:cNvPr id="2" name="自选图形 41"/>
                        <wps:cNvCnPr/>
                        <wps:spPr>
                          <a:xfrm>
                            <a:off x="59953" y="462030"/>
                            <a:ext cx="730622" cy="799"/>
                          </a:xfrm>
                          <a:prstGeom prst="straightConnector1">
                            <a:avLst/>
                          </a:prstGeom>
                          <a:ln w="9525" cap="flat" cmpd="sng">
                            <a:solidFill>
                              <a:srgbClr val="000000"/>
                            </a:solidFill>
                            <a:prstDash val="solid"/>
                            <a:headEnd type="none" w="med" len="med"/>
                            <a:tailEnd type="none" w="med" len="med"/>
                          </a:ln>
                        </wps:spPr>
                        <wps:bodyPr/>
                      </wps:wsp>
                    </wpc:wpc>
                  </a:graphicData>
                </a:graphic>
              </wp:inline>
            </w:drawing>
          </mc:Choice>
          <mc:Fallback>
            <w:pict>
              <v:group id="画布 38" o:spid="_x0000_s1026" o:spt="203" style="height:71.25pt;width:62.25pt;" coordsize="790575,904875" editas="canvas" o:gfxdata="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pBGzO1gAAAAUBAAAPAAAAAAAAAAEAIAAAACIAAABkcnMvZG93bnJldi54bWxQSwEC&#10;FAAUAAAACACHTuJArql3btoCAAB2BwAADgAAAAAAAAABACAAAAAlAQAAZHJzL2Uyb0RvYy54bWxQ&#10;SwUGAAAAAAYABgBZAQAAcQYAAAAA&#10;">
                <o:lock v:ext="edit" aspectratio="f"/>
                <v:rect id="画布 38" o:spid="_x0000_s1026" o:spt="1" style="position:absolute;left:0;top:0;height:904875;width:790575;" filled="f" stroked="f" coordsize="21600,21600" o:gfxdata="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qQRsztYAAAAFAQAADwAAAAAAAAABACAAAAAiAAAAZHJzL2Rvd25yZXYueG1sUEsBAhQA&#10;FAAAAAgAh07iQEI248SfAgAA9gYAAA4AAAAAAAAAAQAgAAAAJQEAAGRycy9lMm9Eb2MueG1sUEsF&#10;BgAAAAAGAAYAWQEAADYGAAAAAA==&#10;">
                  <v:fill on="f" focussize="0,0"/>
                  <v:stroke on="f"/>
                  <v:imagedata o:title=""/>
                  <o:lock v:ext="edit" rotation="t" text="t" aspectratio="t"/>
                </v:rect>
                <v:shape id="椭圆 40" o:spid="_x0000_s1026" o:spt="3" type="#_x0000_t3" style="position:absolute;left:59952;top:79136;height:764187;width:730622;" fillcolor="#FFFFFF" filled="t" stroked="t" coordsize="21600,21600" o:gfxdata="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6YSv09UAAAAFAQAADwAAAAAAAAABACAA&#10;AAAiAAAAZHJzL2Rvd25yZXYueG1sUEsBAhQAFAAAAAgAh07iQAbZYfIQAgAAOAQAAA4AAAAAAAAA&#10;AQAgAAAAJAEAAGRycy9lMm9Eb2MueG1sUEsFBgAAAAAGAAYAWQEAAKYFAAAAAA==&#10;">
                  <v:fill on="t" focussize="0,0"/>
                  <v:stroke color="#000000" joinstyle="round"/>
                  <v:imagedata o:title=""/>
                  <o:lock v:ext="edit" aspectratio="f"/>
                  <v:textbox>
                    <w:txbxContent>
                      <w:p>
                        <w:pPr>
                          <w:rPr>
                            <w:rFonts w:ascii="宋体" w:hAnsi="宋体"/>
                          </w:rPr>
                        </w:pPr>
                        <w:r>
                          <w:rPr>
                            <w:rFonts w:hint="eastAsia" w:ascii="宋体" w:hAnsi="宋体"/>
                          </w:rPr>
                          <w:t>5</w:t>
                        </w:r>
                        <w:r>
                          <w:rPr>
                            <w:rFonts w:ascii="宋体" w:hAnsi="宋体"/>
                          </w:rPr>
                          <w:t>1 PI</w:t>
                        </w:r>
                      </w:p>
                      <w:p>
                        <w:pPr>
                          <w:pStyle w:val="2"/>
                          <w:ind w:firstLine="0"/>
                          <w:rPr>
                            <w:rFonts w:hint="eastAsia"/>
                          </w:rPr>
                        </w:pPr>
                        <w:r>
                          <w:rPr>
                            <w:rFonts w:hint="eastAsia"/>
                          </w:rPr>
                          <w:t>0</w:t>
                        </w:r>
                        <w:r>
                          <w:t>01</w:t>
                        </w:r>
                      </w:p>
                    </w:txbxContent>
                  </v:textbox>
                </v:shape>
                <v:shape id="自选图形 41" o:spid="_x0000_s1026" o:spt="32" type="#_x0000_t32" style="position:absolute;left:59952;top:462029;height:799;width:730622;" filled="f" stroked="t" coordsize="21600,21600" o:gfxdata="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rc4WfVAAAABQEAAA8AAAAAAAAAAQAgAAAAIgAAAGRycy9kb3du&#10;cmV2LnhtbFBLAQIUABQAAAAIAIdO4kBTd8HDAgIAAO4DAAAOAAAAAAAAAAEAIAAAACQBAABkcnMv&#10;ZTJvRG9jLnhtbFBLBQYAAAAABgAGAFkBAACYBQAAAAA=&#10;">
                  <v:fill on="f" focussize="0,0"/>
                  <v:stroke color="#000000" joinstyle="round"/>
                  <v:imagedata o:title=""/>
                  <o:lock v:ext="edit" aspectratio="f"/>
                </v:shape>
                <w10:wrap type="none"/>
                <w10:anchorlock/>
              </v:group>
            </w:pict>
          </mc:Fallback>
        </mc:AlternateContent>
      </w:r>
    </w:p>
    <w:p>
      <w:pPr>
        <w:tabs>
          <w:tab w:val="left" w:pos="560"/>
        </w:tabs>
        <w:adjustRightInd w:val="0"/>
        <w:snapToGrid w:val="0"/>
        <w:spacing w:line="360" w:lineRule="auto"/>
        <w:rPr>
          <w:rFonts w:ascii="Arial" w:hAnsi="Arial" w:cs="Arial"/>
          <w:bCs/>
          <w:sz w:val="24"/>
        </w:rPr>
      </w:pPr>
      <w:r>
        <w:rPr>
          <w:rFonts w:hint="eastAsia" w:ascii="Arial" w:hAnsi="Arial" w:cs="Arial"/>
          <w:bCs/>
          <w:sz w:val="24"/>
        </w:rPr>
        <w:t>4.3</w:t>
      </w:r>
      <w:r>
        <w:rPr>
          <w:rFonts w:hint="eastAsia" w:ascii="Arial" w:hAnsi="Arial" w:cs="Arial"/>
          <w:bCs/>
          <w:sz w:val="24"/>
        </w:rPr>
        <w:tab/>
      </w:r>
      <w:r>
        <w:rPr>
          <w:rFonts w:hint="eastAsia" w:ascii="Arial" w:hAnsi="Arial" w:cs="Arial"/>
          <w:bCs/>
          <w:sz w:val="24"/>
        </w:rPr>
        <w:t>设计文件内容与深度规定</w:t>
      </w:r>
    </w:p>
    <w:p>
      <w:pPr>
        <w:tabs>
          <w:tab w:val="left" w:pos="142"/>
        </w:tabs>
        <w:snapToGrid w:val="0"/>
        <w:spacing w:line="360" w:lineRule="auto"/>
        <w:ind w:left="124" w:leftChars="59" w:firstLine="424" w:firstLineChars="177"/>
        <w:rPr>
          <w:rFonts w:hint="eastAsia" w:ascii="Arial" w:hAnsi="Arial" w:cs="Arial"/>
          <w:sz w:val="24"/>
        </w:rPr>
      </w:pPr>
      <w:r>
        <w:rPr>
          <w:rFonts w:hint="eastAsia" w:ascii="Arial" w:hAnsi="Arial" w:cs="Arial"/>
          <w:sz w:val="24"/>
        </w:rPr>
        <w:t>设计的内容和深度按HGT20688-2000《化工工厂初步设计文件内容深度规定》和施工图设计的内容深度要求。</w:t>
      </w:r>
    </w:p>
    <w:p>
      <w:pPr>
        <w:tabs>
          <w:tab w:val="left" w:pos="142"/>
        </w:tabs>
        <w:snapToGrid w:val="0"/>
        <w:spacing w:line="360" w:lineRule="auto"/>
        <w:ind w:left="124" w:leftChars="59" w:firstLine="424" w:firstLineChars="177"/>
        <w:rPr>
          <w:rFonts w:hint="eastAsia" w:ascii="Arial" w:hAnsi="Arial" w:cs="Arial"/>
          <w:sz w:val="24"/>
        </w:rPr>
      </w:pPr>
      <w:r>
        <w:rPr>
          <w:rFonts w:hint="eastAsia" w:ascii="Arial" w:hAnsi="Arial" w:cs="Arial"/>
          <w:sz w:val="24"/>
        </w:rPr>
        <w:t>各专业设计统一规定由各专业负责人编制统一规定，本专业内遵照执行。</w:t>
      </w:r>
    </w:p>
    <w:p>
      <w:pPr>
        <w:tabs>
          <w:tab w:val="left" w:pos="560"/>
        </w:tabs>
        <w:adjustRightInd w:val="0"/>
        <w:snapToGrid w:val="0"/>
        <w:spacing w:line="360" w:lineRule="auto"/>
        <w:rPr>
          <w:rFonts w:hint="eastAsia" w:ascii="Arial" w:hAnsi="Arial" w:cs="Arial"/>
          <w:bCs/>
          <w:sz w:val="24"/>
        </w:rPr>
      </w:pPr>
      <w:r>
        <w:rPr>
          <w:rFonts w:hint="eastAsia" w:ascii="Arial" w:hAnsi="Arial" w:cs="Arial"/>
          <w:bCs/>
          <w:sz w:val="24"/>
        </w:rPr>
        <w:t>4.4  主要标准规范</w:t>
      </w:r>
    </w:p>
    <w:p>
      <w:pPr>
        <w:tabs>
          <w:tab w:val="left" w:pos="142"/>
        </w:tabs>
        <w:snapToGrid w:val="0"/>
        <w:spacing w:line="360" w:lineRule="auto"/>
        <w:ind w:left="124" w:leftChars="59" w:firstLine="424" w:firstLineChars="177"/>
        <w:rPr>
          <w:rFonts w:hint="eastAsia" w:ascii="Arial" w:hAnsi="Arial" w:cs="Arial"/>
          <w:sz w:val="24"/>
        </w:rPr>
      </w:pPr>
      <w:r>
        <w:rPr>
          <w:rFonts w:hint="eastAsia" w:ascii="Arial" w:hAnsi="Arial" w:cs="Arial"/>
          <w:sz w:val="24"/>
        </w:rPr>
        <w:t>项目使用的标准规范见附件 1</w:t>
      </w:r>
    </w:p>
    <w:p>
      <w:pPr>
        <w:tabs>
          <w:tab w:val="left" w:pos="560"/>
        </w:tabs>
        <w:adjustRightInd w:val="0"/>
        <w:snapToGrid w:val="0"/>
        <w:spacing w:line="360" w:lineRule="auto"/>
        <w:rPr>
          <w:rFonts w:hint="eastAsia" w:ascii="Arial" w:hAnsi="Arial" w:cs="Arial"/>
          <w:bCs/>
          <w:sz w:val="24"/>
        </w:rPr>
      </w:pPr>
      <w:r>
        <w:rPr>
          <w:rFonts w:hint="eastAsia" w:ascii="Arial" w:hAnsi="Arial" w:cs="Arial"/>
          <w:bCs/>
          <w:sz w:val="24"/>
        </w:rPr>
        <w:t>4.5 在线入库规定</w:t>
      </w:r>
    </w:p>
    <w:p>
      <w:pPr>
        <w:tabs>
          <w:tab w:val="left" w:pos="142"/>
        </w:tabs>
        <w:snapToGrid w:val="0"/>
        <w:spacing w:line="360" w:lineRule="auto"/>
        <w:ind w:left="124" w:leftChars="59" w:firstLine="424" w:firstLineChars="177"/>
        <w:rPr>
          <w:rFonts w:hint="eastAsia" w:ascii="Arial" w:hAnsi="Arial" w:cs="Arial"/>
          <w:sz w:val="24"/>
        </w:rPr>
      </w:pPr>
      <w:r>
        <w:rPr>
          <w:rFonts w:hint="eastAsia" w:ascii="Arial" w:hAnsi="Arial" w:cs="Arial"/>
          <w:sz w:val="24"/>
        </w:rPr>
        <w:t>项目全部使用SP3D建模，各专业协同设计。</w:t>
      </w:r>
    </w:p>
    <w:p>
      <w:pPr>
        <w:tabs>
          <w:tab w:val="left" w:pos="142"/>
        </w:tabs>
        <w:snapToGrid w:val="0"/>
        <w:spacing w:line="360" w:lineRule="auto"/>
        <w:ind w:left="124" w:leftChars="59" w:firstLine="424" w:firstLineChars="177"/>
        <w:rPr>
          <w:rFonts w:hint="eastAsia" w:ascii="Arial" w:hAnsi="Arial" w:cs="Arial"/>
          <w:sz w:val="24"/>
        </w:rPr>
      </w:pPr>
      <w:r>
        <w:rPr>
          <w:rFonts w:ascii="Arial" w:hAnsi="Arial" w:cs="Arial"/>
          <w:sz w:val="24"/>
        </w:rPr>
        <w:t>使用CAD标准化软件出图，采用“中文版图签”，实行在线入库</w:t>
      </w:r>
      <w:r>
        <w:rPr>
          <w:rFonts w:hint="eastAsia" w:ascii="Arial" w:hAnsi="Arial" w:cs="Arial"/>
          <w:sz w:val="24"/>
        </w:rPr>
        <w:t>。</w:t>
      </w:r>
      <w:bookmarkEnd w:id="5"/>
    </w:p>
    <w:p>
      <w:pPr>
        <w:pStyle w:val="2"/>
        <w:ind w:firstLine="0"/>
        <w:rPr>
          <w:rFonts w:hint="eastAsia"/>
        </w:rPr>
      </w:pPr>
      <w:r>
        <w:rPr>
          <w:rFonts w:hint="eastAsia"/>
        </w:rPr>
        <w:t>附图：图签填写示意</w:t>
      </w:r>
    </w:p>
    <w:p>
      <w:pPr>
        <w:tabs>
          <w:tab w:val="left" w:pos="6913"/>
        </w:tabs>
        <w:jc w:val="left"/>
      </w:pPr>
      <w:r>
        <w:rPr>
          <w:rFonts w:hint="eastAsia"/>
        </w:rPr>
        <w:tab/>
      </w:r>
      <w:r>
        <w:object>
          <v:shape id="_x0000_i1025" o:spt="75" type="#_x0000_t75" style="height:218.35pt;width:520.75pt;" o:ole="t" filled="f" o:preferrelative="t" stroked="f" coordsize="21600,21600">
            <v:path/>
            <v:fill on="f" alignshape="1" focussize="0,0"/>
            <v:stroke on="f"/>
            <v:imagedata r:id="rId8" grayscale="f" bilevel="f" o:title=""/>
            <o:lock v:ext="edit" aspectratio="t"/>
            <w10:wrap type="none"/>
            <w10:anchorlock/>
          </v:shape>
          <o:OLEObject Type="Embed" ProgID="ZWCAD.Drawing" ShapeID="_x0000_i1025" DrawAspect="Content" ObjectID="_1468075725" r:id="rId7">
            <o:LockedField>false</o:LockedField>
          </o:OLEObject>
        </w:object>
      </w:r>
    </w:p>
    <w:sectPr>
      <w:footerReference r:id="rId5" w:type="default"/>
      <w:pgSz w:w="11906" w:h="16838"/>
      <w:pgMar w:top="1418" w:right="1418" w:bottom="1418" w:left="1418" w:header="851"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新宋体">
    <w:panose1 w:val="02010609030101010101"/>
    <w:charset w:val="86"/>
    <w:family w:val="modern"/>
    <w:pitch w:val="default"/>
    <w:sig w:usb0="0000028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top w:val="single" w:color="auto" w:sz="4" w:space="0"/>
      </w:pBdr>
      <w:tabs>
        <w:tab w:val="center" w:pos="4820"/>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top w:val="single" w:color="auto" w:sz="4" w:space="0"/>
      </w:pBdr>
      <w:tabs>
        <w:tab w:val="center" w:pos="4820"/>
        <w:tab w:val="clear" w:pos="4153"/>
      </w:tabs>
    </w:pPr>
    <w:r>
      <w:rPr>
        <w:rFonts w:hint="eastAsia" w:ascii="宋体"/>
        <w:sz w:val="24"/>
        <w:szCs w:val="24"/>
        <w:u w:val="single"/>
      </w:rPr>
      <w:t>醋酸乙烯及EVA一体化项目（一期工程）</w:t>
    </w:r>
    <w:r>
      <w:rPr>
        <w:rFonts w:hint="eastAsia" w:ascii="Arial" w:hAnsi="Arial" w:cs="Arial"/>
        <w:szCs w:val="18"/>
      </w:rPr>
      <w:t xml:space="preserve">                                    </w:t>
    </w:r>
    <w:r>
      <w:rPr>
        <w:rFonts w:asci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lang/>
      </w:rPr>
      <w:t>3</w:t>
    </w:r>
    <w:r>
      <w:rPr>
        <w:rFonts w:ascii="Arial" w:hAnsi="Arial" w:cs="Arial"/>
        <w:szCs w:val="18"/>
      </w:rPr>
      <w:fldChar w:fldCharType="end"/>
    </w:r>
    <w:r>
      <w:rPr>
        <w:rFonts w:ascii="Arial" w:cs="Arial"/>
        <w:szCs w:val="18"/>
      </w:rPr>
      <w:t>页</w:t>
    </w:r>
    <w:r>
      <w:rPr>
        <w:rFonts w:hint="eastAsia" w:ascii="Arial" w:cs="Arial"/>
        <w:szCs w:val="18"/>
      </w:rPr>
      <w:t xml:space="preserve"> </w:t>
    </w:r>
    <w:r>
      <w:rPr>
        <w:rFonts w:ascii="Arial" w:cs="Arial"/>
        <w:szCs w:val="18"/>
      </w:rPr>
      <w:t>共</w:t>
    </w:r>
    <w:r>
      <w:rPr>
        <w:rFonts w:ascii="Arial" w:hAnsi="Arial" w:cs="Arial"/>
        <w:szCs w:val="18"/>
      </w:rPr>
      <w:t>6</w:t>
    </w:r>
    <w:r>
      <w:rPr>
        <w:rFonts w:ascii="Arial" w:cs="Arial"/>
        <w:szCs w:val="1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8280"/>
        <w:tab w:val="left" w:pos="8400"/>
        <w:tab w:val="center" w:pos="9072"/>
        <w:tab w:val="clear" w:pos="4153"/>
        <w:tab w:val="clear" w:pos="8306"/>
      </w:tabs>
      <w:ind w:firstLine="240" w:firstLineChars="250"/>
      <w:jc w:val="both"/>
      <w:rPr>
        <w:rFonts w:hint="eastAsia"/>
      </w:rPr>
    </w:pPr>
    <w:r>
      <w:rPr>
        <w:rFonts w:ascii="楷体_GB2312" w:eastAsia="楷体_GB2312"/>
        <w:spacing w:val="-2"/>
        <w:sz w:val="10"/>
        <w:szCs w:val="10"/>
      </w:rPr>
      <w:drawing>
        <wp:anchor distT="0" distB="0" distL="114300" distR="114300" simplePos="0" relativeHeight="251659264" behindDoc="1" locked="0" layoutInCell="1" allowOverlap="1">
          <wp:simplePos x="0" y="0"/>
          <wp:positionH relativeFrom="column">
            <wp:posOffset>-8890</wp:posOffset>
          </wp:positionH>
          <wp:positionV relativeFrom="paragraph">
            <wp:posOffset>-59055</wp:posOffset>
          </wp:positionV>
          <wp:extent cx="1661795" cy="230505"/>
          <wp:effectExtent l="0" t="0" r="14605" b="17145"/>
          <wp:wrapNone/>
          <wp:docPr id="11" name="图片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55"/>
                  <pic:cNvPicPr>
                    <a:picLocks noChangeAspect="1"/>
                  </pic:cNvPicPr>
                </pic:nvPicPr>
                <pic:blipFill>
                  <a:blip r:embed="rId1"/>
                  <a:stretch>
                    <a:fillRect/>
                  </a:stretch>
                </pic:blipFill>
                <pic:spPr>
                  <a:xfrm>
                    <a:off x="0" y="0"/>
                    <a:ext cx="1661795" cy="230505"/>
                  </a:xfrm>
                  <a:prstGeom prst="rect">
                    <a:avLst/>
                  </a:prstGeom>
                  <a:noFill/>
                  <a:ln>
                    <a:noFill/>
                  </a:ln>
                </pic:spPr>
              </pic:pic>
            </a:graphicData>
          </a:graphic>
        </wp:anchor>
      </w:drawing>
    </w:r>
    <w:r>
      <w:rPr>
        <w:rFonts w:hint="eastAsia" w:ascii="宋体" w:hAnsi="宋体"/>
      </w:rPr>
      <w:t xml:space="preserve">                                                                                  项目统一规定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pStyle w:val="4"/>
      <w:lvlText w:val="%1"/>
      <w:lvlJc w:val="left"/>
      <w:pPr>
        <w:tabs>
          <w:tab w:val="left" w:pos="360"/>
        </w:tabs>
        <w:ind w:left="0" w:firstLine="0"/>
      </w:pPr>
      <w:rPr>
        <w:rFonts w:hint="eastAsia"/>
      </w:rPr>
    </w:lvl>
    <w:lvl w:ilvl="1" w:tentative="0">
      <w:start w:val="1"/>
      <w:numFmt w:val="decimal"/>
      <w:pStyle w:val="5"/>
      <w:lvlText w:val="%1.%2"/>
      <w:lvlJc w:val="left"/>
      <w:pPr>
        <w:tabs>
          <w:tab w:val="left" w:pos="0"/>
        </w:tabs>
        <w:ind w:left="0" w:firstLine="0"/>
      </w:pPr>
      <w:rPr>
        <w:rFonts w:hint="default" w:ascii="Arial" w:hAnsi="Arial" w:cs="Arial"/>
      </w:rPr>
    </w:lvl>
    <w:lvl w:ilvl="2" w:tentative="0">
      <w:start w:val="1"/>
      <w:numFmt w:val="decimal"/>
      <w:pStyle w:val="6"/>
      <w:lvlText w:val="%1.%2.%3"/>
      <w:lvlJc w:val="left"/>
      <w:pPr>
        <w:tabs>
          <w:tab w:val="left" w:pos="720"/>
        </w:tabs>
        <w:ind w:left="0" w:firstLine="0"/>
      </w:pPr>
      <w:rPr>
        <w:rFonts w:hint="eastAsia"/>
        <w:color w:val="auto"/>
      </w:rPr>
    </w:lvl>
    <w:lvl w:ilvl="3" w:tentative="0">
      <w:start w:val="1"/>
      <w:numFmt w:val="decimal"/>
      <w:pStyle w:val="7"/>
      <w:lvlText w:val="%1.%2.%3.%4"/>
      <w:lvlJc w:val="left"/>
      <w:pPr>
        <w:tabs>
          <w:tab w:val="left" w:pos="0"/>
        </w:tabs>
        <w:ind w:left="0" w:firstLine="0"/>
      </w:pPr>
      <w:rPr>
        <w:rFonts w:hint="eastAsia"/>
      </w:rPr>
    </w:lvl>
    <w:lvl w:ilvl="4" w:tentative="0">
      <w:start w:val="1"/>
      <w:numFmt w:val="decimal"/>
      <w:pStyle w:val="8"/>
      <w:lvlText w:val="%5)"/>
      <w:lvlJc w:val="left"/>
      <w:pPr>
        <w:tabs>
          <w:tab w:val="left" w:pos="842"/>
        </w:tabs>
        <w:ind w:left="0" w:firstLine="482"/>
      </w:pPr>
      <w:rPr>
        <w:rFonts w:hint="eastAsia"/>
      </w:rPr>
    </w:lvl>
    <w:lvl w:ilvl="5" w:tentative="0">
      <w:start w:val="1"/>
      <w:numFmt w:val="decimal"/>
      <w:pStyle w:val="9"/>
      <w:lvlText w:val="%1.%2.%3.%4.%5.%6"/>
      <w:lvlJc w:val="left"/>
      <w:pPr>
        <w:tabs>
          <w:tab w:val="left" w:pos="0"/>
        </w:tabs>
        <w:ind w:left="0" w:firstLine="0"/>
      </w:pPr>
      <w:rPr>
        <w:rFonts w:hint="eastAsia"/>
      </w:rPr>
    </w:lvl>
    <w:lvl w:ilvl="6" w:tentative="0">
      <w:start w:val="1"/>
      <w:numFmt w:val="decimal"/>
      <w:pStyle w:val="10"/>
      <w:lvlText w:val="%1.%2.%3.%4.%5.%6.%7"/>
      <w:lvlJc w:val="left"/>
      <w:pPr>
        <w:tabs>
          <w:tab w:val="left" w:pos="0"/>
        </w:tabs>
        <w:ind w:left="0" w:firstLine="0"/>
      </w:pPr>
      <w:rPr>
        <w:rFonts w:hint="eastAsia"/>
      </w:rPr>
    </w:lvl>
    <w:lvl w:ilvl="7" w:tentative="0">
      <w:start w:val="1"/>
      <w:numFmt w:val="decimal"/>
      <w:pStyle w:val="11"/>
      <w:lvlText w:val="%1.%2.%3.%4.%5.%6.%7.%8"/>
      <w:lvlJc w:val="left"/>
      <w:pPr>
        <w:tabs>
          <w:tab w:val="left" w:pos="0"/>
        </w:tabs>
        <w:ind w:left="0" w:firstLine="0"/>
      </w:pPr>
      <w:rPr>
        <w:rFonts w:hint="eastAsia"/>
      </w:rPr>
    </w:lvl>
    <w:lvl w:ilvl="8" w:tentative="0">
      <w:start w:val="1"/>
      <w:numFmt w:val="decimal"/>
      <w:pStyle w:val="12"/>
      <w:lvlText w:val="%1.%2.%3.%4.%5.%6.%7.%8.%9"/>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81E"/>
    <w:rsid w:val="0002277F"/>
    <w:rsid w:val="000325C8"/>
    <w:rsid w:val="000444E1"/>
    <w:rsid w:val="00056822"/>
    <w:rsid w:val="000833D0"/>
    <w:rsid w:val="00087716"/>
    <w:rsid w:val="00103001"/>
    <w:rsid w:val="00120D24"/>
    <w:rsid w:val="00126C91"/>
    <w:rsid w:val="00135808"/>
    <w:rsid w:val="00142C7D"/>
    <w:rsid w:val="001557AA"/>
    <w:rsid w:val="00176175"/>
    <w:rsid w:val="00181255"/>
    <w:rsid w:val="001A78CF"/>
    <w:rsid w:val="001E650B"/>
    <w:rsid w:val="001E655C"/>
    <w:rsid w:val="00205CF6"/>
    <w:rsid w:val="00212BAD"/>
    <w:rsid w:val="00213A10"/>
    <w:rsid w:val="0022148A"/>
    <w:rsid w:val="0024700D"/>
    <w:rsid w:val="00255020"/>
    <w:rsid w:val="00265549"/>
    <w:rsid w:val="002833CB"/>
    <w:rsid w:val="002A7B97"/>
    <w:rsid w:val="002B0C61"/>
    <w:rsid w:val="002B4826"/>
    <w:rsid w:val="002C2535"/>
    <w:rsid w:val="002E2559"/>
    <w:rsid w:val="0031394F"/>
    <w:rsid w:val="00327421"/>
    <w:rsid w:val="003424B8"/>
    <w:rsid w:val="003521B2"/>
    <w:rsid w:val="00353E2E"/>
    <w:rsid w:val="00357F49"/>
    <w:rsid w:val="003604BD"/>
    <w:rsid w:val="00366029"/>
    <w:rsid w:val="00373C0E"/>
    <w:rsid w:val="0038136D"/>
    <w:rsid w:val="003C6715"/>
    <w:rsid w:val="003D2E4E"/>
    <w:rsid w:val="003E5A80"/>
    <w:rsid w:val="003F49CD"/>
    <w:rsid w:val="00423389"/>
    <w:rsid w:val="0044273E"/>
    <w:rsid w:val="00442D81"/>
    <w:rsid w:val="004479D2"/>
    <w:rsid w:val="00450F27"/>
    <w:rsid w:val="00495DDE"/>
    <w:rsid w:val="004C4C48"/>
    <w:rsid w:val="004D1657"/>
    <w:rsid w:val="004F6B1C"/>
    <w:rsid w:val="00522307"/>
    <w:rsid w:val="005235BC"/>
    <w:rsid w:val="00561B45"/>
    <w:rsid w:val="00564C8C"/>
    <w:rsid w:val="00582FD7"/>
    <w:rsid w:val="005B0B5F"/>
    <w:rsid w:val="005B534C"/>
    <w:rsid w:val="005B655D"/>
    <w:rsid w:val="005D6CB4"/>
    <w:rsid w:val="00603C4D"/>
    <w:rsid w:val="006367C0"/>
    <w:rsid w:val="00665458"/>
    <w:rsid w:val="00685DC6"/>
    <w:rsid w:val="006B181E"/>
    <w:rsid w:val="006E4FAA"/>
    <w:rsid w:val="006E7BEA"/>
    <w:rsid w:val="006F1C95"/>
    <w:rsid w:val="00700229"/>
    <w:rsid w:val="007240BA"/>
    <w:rsid w:val="00740E38"/>
    <w:rsid w:val="0075594E"/>
    <w:rsid w:val="007B4D73"/>
    <w:rsid w:val="007B6E19"/>
    <w:rsid w:val="007C1EE9"/>
    <w:rsid w:val="007C229B"/>
    <w:rsid w:val="007E0910"/>
    <w:rsid w:val="007E211B"/>
    <w:rsid w:val="007E59EF"/>
    <w:rsid w:val="007F09F3"/>
    <w:rsid w:val="008255E4"/>
    <w:rsid w:val="00833942"/>
    <w:rsid w:val="0084546D"/>
    <w:rsid w:val="00870292"/>
    <w:rsid w:val="008A4B45"/>
    <w:rsid w:val="008F0D72"/>
    <w:rsid w:val="00935D91"/>
    <w:rsid w:val="00964AD6"/>
    <w:rsid w:val="00993341"/>
    <w:rsid w:val="009A092D"/>
    <w:rsid w:val="009C6332"/>
    <w:rsid w:val="009D3A63"/>
    <w:rsid w:val="009D401B"/>
    <w:rsid w:val="009E713C"/>
    <w:rsid w:val="00A02938"/>
    <w:rsid w:val="00A1249A"/>
    <w:rsid w:val="00A30DB7"/>
    <w:rsid w:val="00A40BA4"/>
    <w:rsid w:val="00A42450"/>
    <w:rsid w:val="00A67795"/>
    <w:rsid w:val="00A82D31"/>
    <w:rsid w:val="00A8485D"/>
    <w:rsid w:val="00A8548B"/>
    <w:rsid w:val="00AC03DA"/>
    <w:rsid w:val="00AC4905"/>
    <w:rsid w:val="00AE4026"/>
    <w:rsid w:val="00B140A0"/>
    <w:rsid w:val="00B75874"/>
    <w:rsid w:val="00B77FE1"/>
    <w:rsid w:val="00B91B2F"/>
    <w:rsid w:val="00B96CD4"/>
    <w:rsid w:val="00BD29C9"/>
    <w:rsid w:val="00BF673C"/>
    <w:rsid w:val="00C342AC"/>
    <w:rsid w:val="00C41DDD"/>
    <w:rsid w:val="00C9564A"/>
    <w:rsid w:val="00CA4475"/>
    <w:rsid w:val="00CB316B"/>
    <w:rsid w:val="00CC0878"/>
    <w:rsid w:val="00CE4B9B"/>
    <w:rsid w:val="00CF2BA6"/>
    <w:rsid w:val="00D0709C"/>
    <w:rsid w:val="00D108CE"/>
    <w:rsid w:val="00D4409D"/>
    <w:rsid w:val="00DB47ED"/>
    <w:rsid w:val="00DB7807"/>
    <w:rsid w:val="00DD4DC0"/>
    <w:rsid w:val="00DD5892"/>
    <w:rsid w:val="00DE045B"/>
    <w:rsid w:val="00E6088A"/>
    <w:rsid w:val="00E7091B"/>
    <w:rsid w:val="00E85E63"/>
    <w:rsid w:val="00E8627F"/>
    <w:rsid w:val="00E950A3"/>
    <w:rsid w:val="00EB5DC2"/>
    <w:rsid w:val="00ED27F7"/>
    <w:rsid w:val="00EE12A7"/>
    <w:rsid w:val="00EE1AE1"/>
    <w:rsid w:val="00EE4848"/>
    <w:rsid w:val="00EE5FB7"/>
    <w:rsid w:val="00EF6E44"/>
    <w:rsid w:val="00EF7A54"/>
    <w:rsid w:val="00F0759A"/>
    <w:rsid w:val="00F14262"/>
    <w:rsid w:val="00F30BCB"/>
    <w:rsid w:val="00F61CE2"/>
    <w:rsid w:val="00F810C3"/>
    <w:rsid w:val="00F82BB5"/>
    <w:rsid w:val="00FA7DF2"/>
    <w:rsid w:val="00FB64A3"/>
    <w:rsid w:val="00FC35D0"/>
    <w:rsid w:val="00FD332D"/>
    <w:rsid w:val="00FD360E"/>
    <w:rsid w:val="00FF0E8E"/>
    <w:rsid w:val="00FF50FD"/>
    <w:rsid w:val="01222A09"/>
    <w:rsid w:val="018F7CA3"/>
    <w:rsid w:val="01DA0293"/>
    <w:rsid w:val="038D213C"/>
    <w:rsid w:val="044352CE"/>
    <w:rsid w:val="046509AD"/>
    <w:rsid w:val="04D26544"/>
    <w:rsid w:val="05503372"/>
    <w:rsid w:val="05BB7C70"/>
    <w:rsid w:val="06A22BF2"/>
    <w:rsid w:val="07872452"/>
    <w:rsid w:val="091947C5"/>
    <w:rsid w:val="0A312502"/>
    <w:rsid w:val="0B024DA6"/>
    <w:rsid w:val="0B1F6247"/>
    <w:rsid w:val="0D1E4DB7"/>
    <w:rsid w:val="0DAF154C"/>
    <w:rsid w:val="0E2540A5"/>
    <w:rsid w:val="0E9F16A3"/>
    <w:rsid w:val="0FDA1EFA"/>
    <w:rsid w:val="0FE20CFB"/>
    <w:rsid w:val="10413AA1"/>
    <w:rsid w:val="107853A5"/>
    <w:rsid w:val="109C5A34"/>
    <w:rsid w:val="122F292B"/>
    <w:rsid w:val="12D75212"/>
    <w:rsid w:val="13A16749"/>
    <w:rsid w:val="147743AE"/>
    <w:rsid w:val="149A160E"/>
    <w:rsid w:val="14C16B5C"/>
    <w:rsid w:val="14E82AA6"/>
    <w:rsid w:val="152C4ECC"/>
    <w:rsid w:val="15D16682"/>
    <w:rsid w:val="15E16753"/>
    <w:rsid w:val="17766725"/>
    <w:rsid w:val="1A8049BC"/>
    <w:rsid w:val="1AF6649F"/>
    <w:rsid w:val="1D070A28"/>
    <w:rsid w:val="1D23064B"/>
    <w:rsid w:val="1D8B223A"/>
    <w:rsid w:val="1DB31874"/>
    <w:rsid w:val="1DF44B74"/>
    <w:rsid w:val="1DFA4F4F"/>
    <w:rsid w:val="1F4E48A7"/>
    <w:rsid w:val="1FA44D20"/>
    <w:rsid w:val="2035324A"/>
    <w:rsid w:val="208529D1"/>
    <w:rsid w:val="22AA6E68"/>
    <w:rsid w:val="24105C42"/>
    <w:rsid w:val="245533EC"/>
    <w:rsid w:val="256B3955"/>
    <w:rsid w:val="25D2461C"/>
    <w:rsid w:val="269B6EBF"/>
    <w:rsid w:val="26D60D23"/>
    <w:rsid w:val="279976D2"/>
    <w:rsid w:val="27CC0D2A"/>
    <w:rsid w:val="27E14EE3"/>
    <w:rsid w:val="28395A0A"/>
    <w:rsid w:val="28E93CD9"/>
    <w:rsid w:val="2A302BBE"/>
    <w:rsid w:val="2BB54E98"/>
    <w:rsid w:val="2BD617D7"/>
    <w:rsid w:val="2C391506"/>
    <w:rsid w:val="2CA97480"/>
    <w:rsid w:val="2CC64CCF"/>
    <w:rsid w:val="2CEC1194"/>
    <w:rsid w:val="2D672AFA"/>
    <w:rsid w:val="2DB95272"/>
    <w:rsid w:val="2ED22BA8"/>
    <w:rsid w:val="2EF510B6"/>
    <w:rsid w:val="2F0A053E"/>
    <w:rsid w:val="2F802949"/>
    <w:rsid w:val="3059512F"/>
    <w:rsid w:val="31361646"/>
    <w:rsid w:val="324E1903"/>
    <w:rsid w:val="33EE3718"/>
    <w:rsid w:val="35CE0055"/>
    <w:rsid w:val="36BF1DF5"/>
    <w:rsid w:val="3732135C"/>
    <w:rsid w:val="375C3D2F"/>
    <w:rsid w:val="37AB2F7A"/>
    <w:rsid w:val="38286D2B"/>
    <w:rsid w:val="39372102"/>
    <w:rsid w:val="39F85089"/>
    <w:rsid w:val="3A913859"/>
    <w:rsid w:val="3B830B0E"/>
    <w:rsid w:val="3B967684"/>
    <w:rsid w:val="3CAF3EF3"/>
    <w:rsid w:val="3D8E416E"/>
    <w:rsid w:val="3DD34AC2"/>
    <w:rsid w:val="3F68376D"/>
    <w:rsid w:val="3FA20EA3"/>
    <w:rsid w:val="3FF352CE"/>
    <w:rsid w:val="40A52B71"/>
    <w:rsid w:val="411576DC"/>
    <w:rsid w:val="4120539E"/>
    <w:rsid w:val="412B1B59"/>
    <w:rsid w:val="418D353C"/>
    <w:rsid w:val="429B3E34"/>
    <w:rsid w:val="42A204D2"/>
    <w:rsid w:val="442C7145"/>
    <w:rsid w:val="44F47BC4"/>
    <w:rsid w:val="45201BF1"/>
    <w:rsid w:val="45F133A8"/>
    <w:rsid w:val="46922454"/>
    <w:rsid w:val="476B4894"/>
    <w:rsid w:val="486F0458"/>
    <w:rsid w:val="490F27A8"/>
    <w:rsid w:val="4A171E60"/>
    <w:rsid w:val="4AA30BD7"/>
    <w:rsid w:val="4AA96A41"/>
    <w:rsid w:val="4B6905B2"/>
    <w:rsid w:val="4BBB51D1"/>
    <w:rsid w:val="4C6E2B89"/>
    <w:rsid w:val="4C873C9E"/>
    <w:rsid w:val="4D200158"/>
    <w:rsid w:val="4E4675BD"/>
    <w:rsid w:val="4E611E99"/>
    <w:rsid w:val="4E7052AC"/>
    <w:rsid w:val="4F7008A5"/>
    <w:rsid w:val="505A6051"/>
    <w:rsid w:val="518377EA"/>
    <w:rsid w:val="51C16BFD"/>
    <w:rsid w:val="52986E7A"/>
    <w:rsid w:val="52AF3A84"/>
    <w:rsid w:val="52E12DA9"/>
    <w:rsid w:val="56DE324B"/>
    <w:rsid w:val="57FB28AE"/>
    <w:rsid w:val="58277EF4"/>
    <w:rsid w:val="584667E1"/>
    <w:rsid w:val="58B4641A"/>
    <w:rsid w:val="59D3743F"/>
    <w:rsid w:val="5A547F29"/>
    <w:rsid w:val="5B156FD5"/>
    <w:rsid w:val="5B63166B"/>
    <w:rsid w:val="5C1F2AD0"/>
    <w:rsid w:val="5EC24454"/>
    <w:rsid w:val="5F2E5383"/>
    <w:rsid w:val="60564BFF"/>
    <w:rsid w:val="60CF7479"/>
    <w:rsid w:val="6286186B"/>
    <w:rsid w:val="62ED1339"/>
    <w:rsid w:val="63362471"/>
    <w:rsid w:val="63EF69D2"/>
    <w:rsid w:val="64370AEF"/>
    <w:rsid w:val="6554190C"/>
    <w:rsid w:val="662B360A"/>
    <w:rsid w:val="66E9017B"/>
    <w:rsid w:val="687D0A74"/>
    <w:rsid w:val="68AF41B5"/>
    <w:rsid w:val="68BF24C7"/>
    <w:rsid w:val="69E63307"/>
    <w:rsid w:val="6A713A2E"/>
    <w:rsid w:val="6AC56694"/>
    <w:rsid w:val="6BBE49F2"/>
    <w:rsid w:val="6BD5216E"/>
    <w:rsid w:val="6BDC0C7F"/>
    <w:rsid w:val="6D266F73"/>
    <w:rsid w:val="6DF66670"/>
    <w:rsid w:val="6E27001A"/>
    <w:rsid w:val="6F6A155C"/>
    <w:rsid w:val="70BD6CC3"/>
    <w:rsid w:val="70E87D2E"/>
    <w:rsid w:val="711F0B8F"/>
    <w:rsid w:val="712D1944"/>
    <w:rsid w:val="718D3103"/>
    <w:rsid w:val="72061429"/>
    <w:rsid w:val="72764F49"/>
    <w:rsid w:val="72921289"/>
    <w:rsid w:val="74CC0D7F"/>
    <w:rsid w:val="767A20BD"/>
    <w:rsid w:val="76CE42FC"/>
    <w:rsid w:val="76FD41C7"/>
    <w:rsid w:val="77717413"/>
    <w:rsid w:val="77812743"/>
    <w:rsid w:val="77F9724F"/>
    <w:rsid w:val="783C3C98"/>
    <w:rsid w:val="78E84D24"/>
    <w:rsid w:val="78FF5A56"/>
    <w:rsid w:val="79DC1876"/>
    <w:rsid w:val="7A7C36FB"/>
    <w:rsid w:val="7C6A465E"/>
    <w:rsid w:val="7CB372E4"/>
    <w:rsid w:val="7CB84847"/>
    <w:rsid w:val="7D270976"/>
    <w:rsid w:val="7DC11896"/>
    <w:rsid w:val="7E027AC5"/>
    <w:rsid w:val="7E7958A6"/>
    <w:rsid w:val="7EB426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semiHidden="0"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1"/>
    <w:basedOn w:val="1"/>
    <w:next w:val="1"/>
    <w:qFormat/>
    <w:uiPriority w:val="0"/>
    <w:pPr>
      <w:numPr>
        <w:ilvl w:val="0"/>
        <w:numId w:val="1"/>
      </w:numPr>
      <w:spacing w:before="240" w:beforeLines="0" w:line="520" w:lineRule="atLeast"/>
      <w:outlineLvl w:val="0"/>
    </w:pPr>
    <w:rPr>
      <w:rFonts w:eastAsia="黑体"/>
      <w:b/>
      <w:bCs/>
      <w:kern w:val="44"/>
      <w:sz w:val="28"/>
      <w:szCs w:val="44"/>
    </w:rPr>
  </w:style>
  <w:style w:type="paragraph" w:styleId="5">
    <w:name w:val="heading 2"/>
    <w:basedOn w:val="1"/>
    <w:next w:val="1"/>
    <w:qFormat/>
    <w:uiPriority w:val="0"/>
    <w:pPr>
      <w:numPr>
        <w:ilvl w:val="1"/>
        <w:numId w:val="1"/>
      </w:numPr>
      <w:spacing w:line="520" w:lineRule="atLeast"/>
      <w:outlineLvl w:val="1"/>
    </w:pPr>
    <w:rPr>
      <w:bCs/>
      <w:sz w:val="24"/>
      <w:szCs w:val="32"/>
    </w:rPr>
  </w:style>
  <w:style w:type="paragraph" w:styleId="6">
    <w:name w:val="heading 3"/>
    <w:basedOn w:val="1"/>
    <w:next w:val="1"/>
    <w:qFormat/>
    <w:uiPriority w:val="0"/>
    <w:pPr>
      <w:numPr>
        <w:ilvl w:val="2"/>
        <w:numId w:val="1"/>
      </w:numPr>
      <w:spacing w:line="520" w:lineRule="atLeast"/>
      <w:outlineLvl w:val="2"/>
    </w:pPr>
    <w:rPr>
      <w:bCs/>
      <w:sz w:val="24"/>
      <w:szCs w:val="32"/>
    </w:rPr>
  </w:style>
  <w:style w:type="paragraph" w:styleId="7">
    <w:name w:val="heading 4"/>
    <w:basedOn w:val="1"/>
    <w:next w:val="1"/>
    <w:qFormat/>
    <w:uiPriority w:val="0"/>
    <w:pPr>
      <w:numPr>
        <w:ilvl w:val="3"/>
        <w:numId w:val="1"/>
      </w:numPr>
      <w:spacing w:line="520" w:lineRule="atLeast"/>
      <w:outlineLvl w:val="3"/>
    </w:pPr>
    <w:rPr>
      <w:bCs/>
      <w:sz w:val="24"/>
      <w:szCs w:val="28"/>
    </w:rPr>
  </w:style>
  <w:style w:type="paragraph" w:styleId="8">
    <w:name w:val="heading 5"/>
    <w:basedOn w:val="1"/>
    <w:next w:val="1"/>
    <w:qFormat/>
    <w:uiPriority w:val="0"/>
    <w:pPr>
      <w:keepNext/>
      <w:keepLines/>
      <w:numPr>
        <w:ilvl w:val="4"/>
        <w:numId w:val="1"/>
      </w:numPr>
      <w:spacing w:line="520" w:lineRule="atLeast"/>
      <w:outlineLvl w:val="4"/>
    </w:pPr>
    <w:rPr>
      <w:bCs/>
      <w:sz w:val="24"/>
      <w:szCs w:val="28"/>
    </w:rPr>
  </w:style>
  <w:style w:type="paragraph" w:styleId="9">
    <w:name w:val="heading 6"/>
    <w:basedOn w:val="1"/>
    <w:next w:val="1"/>
    <w:qFormat/>
    <w:uiPriority w:val="0"/>
    <w:pPr>
      <w:keepNext/>
      <w:keepLines/>
      <w:numPr>
        <w:ilvl w:val="5"/>
        <w:numId w:val="1"/>
      </w:numPr>
      <w:spacing w:before="240" w:beforeLines="0" w:after="64" w:afterLines="0" w:line="317" w:lineRule="auto"/>
      <w:outlineLvl w:val="5"/>
    </w:pPr>
    <w:rPr>
      <w:rFonts w:ascii="Arial" w:hAnsi="Arial" w:eastAsia="黑体"/>
      <w:b/>
      <w:bCs/>
      <w:sz w:val="24"/>
    </w:rPr>
  </w:style>
  <w:style w:type="paragraph" w:styleId="10">
    <w:name w:val="heading 7"/>
    <w:basedOn w:val="1"/>
    <w:next w:val="1"/>
    <w:qFormat/>
    <w:uiPriority w:val="0"/>
    <w:pPr>
      <w:keepNext/>
      <w:keepLines/>
      <w:numPr>
        <w:ilvl w:val="6"/>
        <w:numId w:val="1"/>
      </w:numPr>
      <w:spacing w:before="240" w:beforeLines="0" w:after="64" w:afterLines="0" w:line="317" w:lineRule="auto"/>
      <w:outlineLvl w:val="6"/>
    </w:pPr>
    <w:rPr>
      <w:b/>
      <w:bCs/>
      <w:sz w:val="24"/>
    </w:rPr>
  </w:style>
  <w:style w:type="paragraph" w:styleId="11">
    <w:name w:val="heading 8"/>
    <w:basedOn w:val="1"/>
    <w:next w:val="1"/>
    <w:qFormat/>
    <w:uiPriority w:val="0"/>
    <w:pPr>
      <w:keepNext/>
      <w:keepLines/>
      <w:numPr>
        <w:ilvl w:val="7"/>
        <w:numId w:val="1"/>
      </w:numPr>
      <w:spacing w:before="240" w:beforeLines="0" w:after="64" w:afterLines="0" w:line="317" w:lineRule="auto"/>
      <w:outlineLvl w:val="7"/>
    </w:pPr>
    <w:rPr>
      <w:rFonts w:ascii="Arial" w:hAnsi="Arial" w:eastAsia="黑体"/>
      <w:sz w:val="24"/>
    </w:rPr>
  </w:style>
  <w:style w:type="paragraph" w:styleId="12">
    <w:name w:val="heading 9"/>
    <w:basedOn w:val="1"/>
    <w:next w:val="1"/>
    <w:qFormat/>
    <w:uiPriority w:val="0"/>
    <w:pPr>
      <w:keepNext/>
      <w:keepLines/>
      <w:numPr>
        <w:ilvl w:val="8"/>
        <w:numId w:val="1"/>
      </w:numPr>
      <w:spacing w:before="240" w:beforeLines="0" w:after="64" w:afterLines="0" w:line="317" w:lineRule="auto"/>
      <w:outlineLvl w:val="8"/>
    </w:pPr>
    <w:rPr>
      <w:rFonts w:ascii="Arial" w:hAnsi="Arial" w:eastAsia="黑体"/>
      <w:szCs w:val="21"/>
    </w:rPr>
  </w:style>
  <w:style w:type="character" w:default="1" w:styleId="33">
    <w:name w:val="Default Paragraph Font"/>
    <w:uiPriority w:val="0"/>
  </w:style>
  <w:style w:type="table" w:default="1" w:styleId="32">
    <w:name w:val="Normal Table"/>
    <w:unhideWhenUsed/>
    <w:uiPriority w:val="99"/>
    <w:tblPr>
      <w:tblStyle w:val="32"/>
      <w:tblCellMar>
        <w:top w:w="0" w:type="dxa"/>
        <w:left w:w="108" w:type="dxa"/>
        <w:bottom w:w="0" w:type="dxa"/>
        <w:right w:w="108" w:type="dxa"/>
      </w:tblCellMar>
    </w:tblPr>
  </w:style>
  <w:style w:type="paragraph" w:styleId="2">
    <w:name w:val="Body Text First Indent"/>
    <w:basedOn w:val="3"/>
    <w:unhideWhenUsed/>
    <w:uiPriority w:val="99"/>
    <w:pPr>
      <w:widowControl/>
      <w:spacing w:after="0"/>
      <w:ind w:firstLine="624"/>
    </w:pPr>
    <w:rPr>
      <w:sz w:val="28"/>
    </w:rPr>
  </w:style>
  <w:style w:type="paragraph" w:styleId="3">
    <w:name w:val="Body Text"/>
    <w:basedOn w:val="1"/>
    <w:unhideWhenUsed/>
    <w:uiPriority w:val="99"/>
    <w:pPr>
      <w:spacing w:after="120"/>
    </w:pPr>
    <w:rPr>
      <w:rFonts w:ascii="Calibri" w:hAnsi="Calibri"/>
    </w:rPr>
  </w:style>
  <w:style w:type="paragraph" w:styleId="13">
    <w:name w:val="toc 7"/>
    <w:basedOn w:val="1"/>
    <w:next w:val="1"/>
    <w:uiPriority w:val="0"/>
    <w:pPr>
      <w:ind w:left="1260"/>
      <w:jc w:val="left"/>
    </w:pPr>
  </w:style>
  <w:style w:type="paragraph" w:styleId="14">
    <w:name w:val="Normal Indent"/>
    <w:basedOn w:val="1"/>
    <w:uiPriority w:val="0"/>
    <w:pPr>
      <w:spacing w:line="520" w:lineRule="atLeast"/>
      <w:ind w:firstLine="462"/>
    </w:pPr>
    <w:rPr>
      <w:sz w:val="24"/>
      <w:szCs w:val="20"/>
    </w:rPr>
  </w:style>
  <w:style w:type="paragraph" w:styleId="15">
    <w:name w:val="annotation text"/>
    <w:basedOn w:val="1"/>
    <w:link w:val="38"/>
    <w:unhideWhenUsed/>
    <w:uiPriority w:val="99"/>
    <w:pPr>
      <w:jc w:val="left"/>
    </w:pPr>
  </w:style>
  <w:style w:type="paragraph" w:styleId="16">
    <w:name w:val="Body Text Indent"/>
    <w:basedOn w:val="1"/>
    <w:link w:val="39"/>
    <w:uiPriority w:val="0"/>
    <w:pPr>
      <w:autoSpaceDE w:val="0"/>
      <w:autoSpaceDN w:val="0"/>
      <w:adjustRightInd w:val="0"/>
      <w:spacing w:after="120" w:afterLines="0" w:line="360" w:lineRule="atLeast"/>
      <w:ind w:left="420"/>
    </w:pPr>
    <w:rPr>
      <w:sz w:val="24"/>
      <w:szCs w:val="24"/>
    </w:rPr>
  </w:style>
  <w:style w:type="paragraph" w:styleId="17">
    <w:name w:val="toc 5"/>
    <w:basedOn w:val="1"/>
    <w:next w:val="1"/>
    <w:uiPriority w:val="0"/>
    <w:pPr>
      <w:ind w:left="840"/>
      <w:jc w:val="left"/>
    </w:pPr>
  </w:style>
  <w:style w:type="paragraph" w:styleId="18">
    <w:name w:val="toc 3"/>
    <w:basedOn w:val="1"/>
    <w:next w:val="1"/>
    <w:uiPriority w:val="0"/>
    <w:pPr>
      <w:ind w:left="420"/>
      <w:jc w:val="left"/>
    </w:pPr>
  </w:style>
  <w:style w:type="paragraph" w:styleId="19">
    <w:name w:val="Plain Text"/>
    <w:basedOn w:val="1"/>
    <w:link w:val="40"/>
    <w:uiPriority w:val="0"/>
    <w:pPr>
      <w:spacing w:line="240" w:lineRule="atLeast"/>
    </w:pPr>
    <w:rPr>
      <w:rFonts w:ascii="宋体" w:hAnsi="Courier New"/>
      <w:kern w:val="2"/>
      <w:sz w:val="21"/>
    </w:rPr>
  </w:style>
  <w:style w:type="paragraph" w:styleId="20">
    <w:name w:val="toc 8"/>
    <w:basedOn w:val="1"/>
    <w:next w:val="1"/>
    <w:uiPriority w:val="0"/>
    <w:pPr>
      <w:ind w:left="1470"/>
      <w:jc w:val="left"/>
    </w:pPr>
  </w:style>
  <w:style w:type="paragraph" w:styleId="21">
    <w:name w:val="Body Text Indent 2"/>
    <w:basedOn w:val="1"/>
    <w:uiPriority w:val="0"/>
    <w:pPr>
      <w:spacing w:after="120" w:afterLines="0" w:line="480" w:lineRule="auto"/>
      <w:ind w:left="420" w:leftChars="200"/>
    </w:pPr>
  </w:style>
  <w:style w:type="paragraph" w:styleId="22">
    <w:name w:val="Balloon Text"/>
    <w:basedOn w:val="1"/>
    <w:uiPriority w:val="0"/>
    <w:rPr>
      <w:sz w:val="18"/>
      <w:szCs w:val="18"/>
    </w:rPr>
  </w:style>
  <w:style w:type="paragraph" w:styleId="23">
    <w:name w:val="footer"/>
    <w:basedOn w:val="1"/>
    <w:uiPriority w:val="0"/>
    <w:pPr>
      <w:tabs>
        <w:tab w:val="center" w:pos="4153"/>
        <w:tab w:val="right" w:pos="8306"/>
      </w:tabs>
      <w:adjustRightInd w:val="0"/>
      <w:spacing w:line="240" w:lineRule="atLeast"/>
      <w:jc w:val="left"/>
      <w:textAlignment w:val="baseline"/>
    </w:pPr>
    <w:rPr>
      <w:kern w:val="0"/>
      <w:sz w:val="18"/>
      <w:szCs w:val="20"/>
    </w:rPr>
  </w:style>
  <w:style w:type="paragraph" w:styleId="2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left" w:pos="420"/>
        <w:tab w:val="right" w:leader="dot" w:pos="8494"/>
      </w:tabs>
      <w:spacing w:before="240" w:beforeLines="0" w:after="120" w:afterLines="0"/>
      <w:jc w:val="left"/>
    </w:pPr>
    <w:rPr>
      <w:rFonts w:ascii="Arial" w:hAnsi="Arial" w:cs="Arial"/>
      <w:b/>
      <w:bCs/>
      <w:sz w:val="24"/>
    </w:rPr>
  </w:style>
  <w:style w:type="paragraph" w:styleId="26">
    <w:name w:val="toc 4"/>
    <w:basedOn w:val="1"/>
    <w:next w:val="1"/>
    <w:uiPriority w:val="0"/>
    <w:pPr>
      <w:ind w:left="630"/>
      <w:jc w:val="left"/>
    </w:pPr>
  </w:style>
  <w:style w:type="paragraph" w:styleId="27">
    <w:name w:val="toc 6"/>
    <w:basedOn w:val="1"/>
    <w:next w:val="1"/>
    <w:uiPriority w:val="0"/>
    <w:pPr>
      <w:ind w:left="1050"/>
      <w:jc w:val="left"/>
    </w:pPr>
  </w:style>
  <w:style w:type="paragraph" w:styleId="28">
    <w:name w:val="toc 2"/>
    <w:basedOn w:val="1"/>
    <w:next w:val="1"/>
    <w:uiPriority w:val="0"/>
    <w:pPr>
      <w:spacing w:before="120" w:beforeLines="0"/>
      <w:ind w:left="210"/>
      <w:jc w:val="left"/>
    </w:pPr>
    <w:rPr>
      <w:i/>
      <w:iCs/>
    </w:rPr>
  </w:style>
  <w:style w:type="paragraph" w:styleId="29">
    <w:name w:val="toc 9"/>
    <w:basedOn w:val="1"/>
    <w:next w:val="1"/>
    <w:uiPriority w:val="0"/>
    <w:pPr>
      <w:ind w:left="1680"/>
      <w:jc w:val="left"/>
    </w:pPr>
  </w:style>
  <w:style w:type="paragraph" w:styleId="30">
    <w:name w:val="Normal (Web)"/>
    <w:basedOn w:val="1"/>
    <w:uiPriority w:val="0"/>
    <w:pPr>
      <w:widowControl/>
      <w:spacing w:before="100" w:beforeLines="0" w:after="100" w:afterLines="0"/>
      <w:jc w:val="left"/>
    </w:pPr>
    <w:rPr>
      <w:rFonts w:ascii="宋体" w:hAnsi="宋体"/>
      <w:kern w:val="0"/>
      <w:sz w:val="24"/>
      <w:szCs w:val="20"/>
    </w:rPr>
  </w:style>
  <w:style w:type="paragraph" w:styleId="31">
    <w:name w:val="annotation subject"/>
    <w:basedOn w:val="15"/>
    <w:next w:val="15"/>
    <w:link w:val="41"/>
    <w:unhideWhenUsed/>
    <w:uiPriority w:val="99"/>
    <w:rPr>
      <w:b/>
      <w:bCs/>
    </w:rPr>
  </w:style>
  <w:style w:type="character" w:styleId="34">
    <w:name w:val="page number"/>
    <w:uiPriority w:val="0"/>
  </w:style>
  <w:style w:type="character" w:styleId="35">
    <w:name w:val="FollowedHyperlink"/>
    <w:uiPriority w:val="0"/>
    <w:rPr>
      <w:color w:val="800080"/>
      <w:u w:val="single"/>
    </w:rPr>
  </w:style>
  <w:style w:type="character" w:styleId="36">
    <w:name w:val="Hyperlink"/>
    <w:uiPriority w:val="0"/>
    <w:rPr>
      <w:color w:val="0000FF"/>
      <w:u w:val="single"/>
    </w:rPr>
  </w:style>
  <w:style w:type="character" w:styleId="37">
    <w:name w:val="annotation reference"/>
    <w:unhideWhenUsed/>
    <w:uiPriority w:val="99"/>
    <w:rPr>
      <w:sz w:val="21"/>
      <w:szCs w:val="21"/>
    </w:rPr>
  </w:style>
  <w:style w:type="character" w:customStyle="1" w:styleId="38">
    <w:name w:val="批注文字 字符"/>
    <w:link w:val="15"/>
    <w:semiHidden/>
    <w:uiPriority w:val="99"/>
    <w:rPr>
      <w:kern w:val="2"/>
      <w:sz w:val="21"/>
      <w:szCs w:val="24"/>
    </w:rPr>
  </w:style>
  <w:style w:type="character" w:customStyle="1" w:styleId="39">
    <w:name w:val="正文文本缩进 字符"/>
    <w:link w:val="16"/>
    <w:uiPriority w:val="0"/>
    <w:rPr>
      <w:sz w:val="24"/>
      <w:szCs w:val="24"/>
    </w:rPr>
  </w:style>
  <w:style w:type="character" w:customStyle="1" w:styleId="40">
    <w:name w:val="纯文本 字符"/>
    <w:link w:val="19"/>
    <w:uiPriority w:val="0"/>
    <w:rPr>
      <w:rFonts w:ascii="宋体" w:hAnsi="Courier New"/>
      <w:kern w:val="2"/>
      <w:sz w:val="21"/>
    </w:rPr>
  </w:style>
  <w:style w:type="character" w:customStyle="1" w:styleId="41">
    <w:name w:val="批注主题 字符"/>
    <w:link w:val="31"/>
    <w:semiHidden/>
    <w:uiPriority w:val="99"/>
    <w:rPr>
      <w:b/>
      <w:bCs/>
      <w:kern w:val="2"/>
      <w:sz w:val="21"/>
      <w:szCs w:val="24"/>
    </w:rPr>
  </w:style>
  <w:style w:type="character" w:customStyle="1" w:styleId="42">
    <w:name w:val="纯文本 Char1"/>
    <w:aliases w:val="Plain Text Char3,纯文本 Char Char,普通文字 Char,孙普文字 Char,Plain Text Char1 Char,Plain Text Char Char Char,Plain Text Char Char1,Plain Text Char2 Char1,Plain Text Char2 Char Char,Plain Text Char1 Char Char Char,纯文本 Char1 Char Char Char"/>
    <w:locked/>
    <w:uiPriority w:val="0"/>
    <w:rPr>
      <w:rFonts w:ascii="宋体" w:hAnsi="Courier New"/>
      <w:kern w:val="2"/>
      <w:sz w:val="21"/>
    </w:rPr>
  </w:style>
  <w:style w:type="character" w:customStyle="1" w:styleId="43">
    <w:name w:val="周晟-正文 Char Char"/>
    <w:link w:val="44"/>
    <w:uiPriority w:val="0"/>
    <w:rPr>
      <w:rFonts w:ascii="宋体" w:hAnsi="宋体" w:eastAsia="宋体"/>
      <w:sz w:val="24"/>
      <w:lang w:val="en-US" w:eastAsia="zh-CN" w:bidi="ar-SA"/>
    </w:rPr>
  </w:style>
  <w:style w:type="paragraph" w:customStyle="1" w:styleId="44">
    <w:name w:val="周晟-正文"/>
    <w:basedOn w:val="1"/>
    <w:link w:val="43"/>
    <w:uiPriority w:val="0"/>
    <w:pPr>
      <w:widowControl/>
      <w:topLinePunct/>
      <w:spacing w:line="360" w:lineRule="auto"/>
      <w:ind w:firstLine="567"/>
    </w:pPr>
    <w:rPr>
      <w:rFonts w:ascii="宋体" w:hAnsi="宋体" w:eastAsia="宋体"/>
      <w:sz w:val="24"/>
      <w:lang w:val="en-US" w:eastAsia="zh-CN" w:bidi="ar-SA"/>
    </w:rPr>
  </w:style>
  <w:style w:type="character" w:customStyle="1" w:styleId="45">
    <w:name w:val="15"/>
    <w:uiPriority w:val="0"/>
    <w:rPr>
      <w:rFonts w:hint="eastAsia" w:ascii="宋体" w:hAnsi="宋体" w:eastAsia="宋体"/>
      <w:color w:val="000000"/>
      <w:sz w:val="20"/>
      <w:szCs w:val="20"/>
    </w:rPr>
  </w:style>
  <w:style w:type="character" w:customStyle="1" w:styleId="46">
    <w:name w:val="样式1 Char"/>
    <w:link w:val="47"/>
    <w:uiPriority w:val="0"/>
    <w:rPr>
      <w:rFonts w:ascii="宋体"/>
      <w:sz w:val="24"/>
    </w:rPr>
  </w:style>
  <w:style w:type="paragraph" w:customStyle="1" w:styleId="47">
    <w:name w:val="样式1"/>
    <w:basedOn w:val="1"/>
    <w:link w:val="46"/>
    <w:uiPriority w:val="0"/>
    <w:pPr>
      <w:adjustRightInd w:val="0"/>
      <w:spacing w:line="420" w:lineRule="auto"/>
      <w:jc w:val="center"/>
      <w:textAlignment w:val="baseline"/>
    </w:pPr>
    <w:rPr>
      <w:rFonts w:ascii="宋体"/>
      <w:sz w:val="24"/>
    </w:rPr>
  </w:style>
  <w:style w:type="paragraph" w:customStyle="1" w:styleId="48">
    <w:name w:val="正01"/>
    <w:basedOn w:val="1"/>
    <w:uiPriority w:val="0"/>
    <w:pPr>
      <w:autoSpaceDE w:val="0"/>
      <w:autoSpaceDN w:val="0"/>
      <w:adjustRightInd w:val="0"/>
      <w:spacing w:line="360" w:lineRule="auto"/>
      <w:jc w:val="left"/>
      <w:textAlignment w:val="baseline"/>
    </w:pPr>
    <w:rPr>
      <w:rFonts w:ascii="宋体"/>
      <w:color w:val="0000FF"/>
      <w:spacing w:val="15"/>
      <w:kern w:val="0"/>
      <w:sz w:val="24"/>
      <w:szCs w:val="20"/>
    </w:rPr>
  </w:style>
  <w:style w:type="paragraph" w:customStyle="1" w:styleId="49">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50">
    <w:name w:val="p15"/>
    <w:basedOn w:val="1"/>
    <w:uiPriority w:val="0"/>
    <w:pPr>
      <w:widowControl/>
    </w:pPr>
    <w:rPr>
      <w:kern w:val="0"/>
      <w:szCs w:val="21"/>
    </w:rPr>
  </w:style>
  <w:style w:type="paragraph" w:customStyle="1" w:styleId="51">
    <w:name w:val="No Spacing"/>
    <w:uiPriority w:val="0"/>
    <w:pPr>
      <w:widowControl w:val="0"/>
      <w:jc w:val="both"/>
    </w:pPr>
    <w:rPr>
      <w:rFonts w:hint="eastAsia" w:ascii="Calibri" w:hAnsi="Calibri"/>
      <w:kern w:val="2"/>
      <w:sz w:val="21"/>
      <w:lang w:val="en-US" w:eastAsia="zh-CN" w:bidi="ar-SA"/>
    </w:rPr>
  </w:style>
  <w:style w:type="paragraph" w:customStyle="1" w:styleId="52">
    <w:name w:val="qm0"/>
    <w:basedOn w:val="1"/>
    <w:uiPriority w:val="0"/>
    <w:pPr>
      <w:autoSpaceDE w:val="0"/>
      <w:autoSpaceDN w:val="0"/>
      <w:adjustRightInd w:val="0"/>
      <w:spacing w:before="600" w:beforeLines="0" w:line="520" w:lineRule="atLeast"/>
      <w:jc w:val="center"/>
      <w:textAlignment w:val="baseline"/>
    </w:pPr>
    <w:rPr>
      <w:rFonts w:eastAsia="黑体"/>
      <w:b/>
      <w:spacing w:val="30"/>
      <w:kern w:val="0"/>
      <w:sz w:val="36"/>
      <w:szCs w:val="20"/>
    </w:rPr>
  </w:style>
  <w:style w:type="paragraph" w:customStyle="1" w:styleId="53">
    <w:name w:val=" Char Char Char Char"/>
    <w:basedOn w:val="1"/>
    <w:uiPriority w:val="0"/>
    <w:rPr>
      <w:szCs w:val="21"/>
    </w:rPr>
  </w:style>
  <w:style w:type="paragraph" w:customStyle="1" w:styleId="54">
    <w:name w:val="List Paragraph"/>
    <w:basedOn w:val="1"/>
    <w:uiPriority w:val="0"/>
    <w:pPr>
      <w:ind w:firstLine="420" w:firstLineChars="200"/>
    </w:pPr>
  </w:style>
  <w:style w:type="paragraph" w:customStyle="1" w:styleId="55">
    <w:name w:val="周晟-表格文字"/>
    <w:basedOn w:val="1"/>
    <w:uiPriority w:val="0"/>
    <w:pPr>
      <w:jc w:val="center"/>
    </w:pPr>
    <w:rPr>
      <w:rFonts w:ascii="宋体" w:hAnsi="宋体" w:eastAsia="新宋体"/>
      <w:kern w:val="24"/>
    </w:rPr>
  </w:style>
  <w:style w:type="paragraph" w:customStyle="1" w:styleId="56">
    <w:name w:val="周晟-开工报告-正文"/>
    <w:basedOn w:val="1"/>
    <w:uiPriority w:val="0"/>
    <w:pPr>
      <w:adjustRightInd w:val="0"/>
      <w:snapToGrid w:val="0"/>
      <w:spacing w:line="360" w:lineRule="auto"/>
      <w:ind w:firstLine="480" w:firstLineChars="200"/>
    </w:pPr>
    <w:rPr>
      <w:rFonts w:ascii="宋体" w:hAnsi="宋体"/>
      <w:sz w:val="24"/>
    </w:rPr>
  </w:style>
  <w:style w:type="paragraph" w:customStyle="1" w:styleId="57">
    <w:name w:val="周晟-标题3"/>
    <w:basedOn w:val="44"/>
    <w:next w:val="44"/>
    <w:uiPriority w:val="0"/>
    <w:pPr>
      <w:ind w:firstLine="0"/>
    </w:pPr>
    <w:rPr>
      <w:rFonts w:ascii="黑体" w:hAnsi="黑体" w:eastAsia="黑体"/>
    </w:rPr>
  </w:style>
  <w:style w:type="paragraph" w:customStyle="1" w:styleId="58">
    <w:name w:val="样式 样式 标题 2标题2 + (西文) Arial (中文) 黑体 居中 段后: 2 磅 + 加粗 段前: 15.6 磅"/>
    <w:basedOn w:val="1"/>
    <w:uiPriority w:val="0"/>
    <w:pPr>
      <w:keepNext/>
      <w:keepLines/>
      <w:tabs>
        <w:tab w:val="left" w:pos="941"/>
      </w:tabs>
      <w:adjustRightInd w:val="0"/>
      <w:snapToGrid w:val="0"/>
      <w:spacing w:line="360" w:lineRule="auto"/>
      <w:ind w:left="941" w:hanging="799"/>
      <w:textAlignment w:val="baseline"/>
      <w:outlineLvl w:val="1"/>
    </w:pPr>
    <w:rPr>
      <w:rFonts w:ascii="Arial" w:hAnsi="宋体" w:cs="宋体"/>
      <w:bCs/>
      <w:color w:val="0000FF"/>
      <w:sz w:val="24"/>
      <w:szCs w:val="20"/>
    </w:rPr>
  </w:style>
  <w:style w:type="paragraph" w:customStyle="1" w:styleId="59">
    <w:name w:val="p0"/>
    <w:basedOn w:val="1"/>
    <w:uiPriority w:val="0"/>
    <w:pPr>
      <w:widowControl/>
    </w:pPr>
    <w:rPr>
      <w:kern w:val="0"/>
      <w:szCs w:val="21"/>
    </w:rPr>
  </w:style>
  <w:style w:type="paragraph" w:customStyle="1" w:styleId="60">
    <w:name w:val="p16"/>
    <w:basedOn w:val="1"/>
    <w:uiPriority w:val="0"/>
    <w:pPr>
      <w:widowControl/>
      <w:topLinePunct/>
      <w:spacing w:line="360" w:lineRule="auto"/>
      <w:ind w:firstLine="567"/>
    </w:pPr>
    <w:rPr>
      <w:rFonts w:ascii="宋体" w:hAnsi="宋体" w:cs="宋体"/>
      <w:kern w:val="0"/>
      <w:sz w:val="24"/>
    </w:rPr>
  </w:style>
  <w:style w:type="paragraph" w:customStyle="1" w:styleId="61">
    <w:name w:val="默认段落字体 Para"/>
    <w:basedOn w:val="1"/>
    <w:uiPriority w:val="0"/>
  </w:style>
  <w:style w:type="paragraph" w:customStyle="1" w:styleId="62">
    <w:name w:val=" Char"/>
    <w:basedOn w:val="1"/>
    <w:uiPriority w:val="0"/>
  </w:style>
  <w:style w:type="paragraph" w:customStyle="1" w:styleId="63">
    <w:name w:val="正文样式"/>
    <w:basedOn w:val="1"/>
    <w:qFormat/>
    <w:uiPriority w:val="0"/>
    <w:pPr>
      <w:adjustRightInd w:val="0"/>
      <w:snapToGrid w:val="0"/>
      <w:spacing w:beforeLines="50" w:afterLines="50" w:line="312" w:lineRule="auto"/>
      <w:ind w:firstLine="480" w:firstLineChars="200"/>
    </w:pPr>
    <w:rPr>
      <w:rFonts w:cs="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东话工程科技股份有限公司</Company>
  <Pages>7</Pages>
  <Words>435</Words>
  <Characters>2484</Characters>
  <Lines>20</Lines>
  <Paragraphs>5</Paragraphs>
  <TotalTime>0</TotalTime>
  <ScaleCrop>false</ScaleCrop>
  <LinksUpToDate>false</LinksUpToDate>
  <CharactersWithSpaces>2914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2025-05-19T02:17:00Z</dcterms:created>
  <dc:creator>xieweiqing</dc:creator>
  <cp:lastModifiedBy>赵叶访</cp:lastModifiedBy>
  <cp:lastPrinted>2025-04-11T08:37:00Z</cp:lastPrinted>
  <dcterms:modified xsi:type="dcterms:W3CDTF">2025-12-11T07:07:41Z</dcterms:modified>
  <dc:title>附件一：开工报告的格式和编制内容</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30B27E91F8C748E59B8AD478C0F9E481</vt:lpwstr>
  </property>
</Properties>
</file>